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B3C" w:rsidRDefault="00BA5B3C">
      <w:pPr>
        <w:pStyle w:val="Ttulo1"/>
        <w:jc w:val="both"/>
        <w:rPr>
          <w:sz w:val="22"/>
        </w:rPr>
      </w:pPr>
    </w:p>
    <w:p w:rsidR="00BA5B3C" w:rsidRPr="00BA5B3C" w:rsidRDefault="00BA5B3C">
      <w:pPr>
        <w:pStyle w:val="Ttulo1"/>
        <w:jc w:val="both"/>
        <w:rPr>
          <w:b/>
        </w:rPr>
      </w:pPr>
      <w:r w:rsidRPr="00BA5B3C">
        <w:rPr>
          <w:b/>
        </w:rPr>
        <w:t xml:space="preserve">Sugerencias para el abordaje de la </w:t>
      </w:r>
      <w:r w:rsidRPr="00BA5B3C">
        <w:rPr>
          <w:b/>
          <w:bCs/>
        </w:rPr>
        <w:t>lectura – escritura</w:t>
      </w:r>
      <w:r w:rsidRPr="00BA5B3C">
        <w:rPr>
          <w:b/>
        </w:rPr>
        <w:t xml:space="preserve"> en clase</w:t>
      </w:r>
    </w:p>
    <w:p w:rsidR="00BA5B3C" w:rsidRPr="0044778B" w:rsidRDefault="00BA5B3C">
      <w:pPr>
        <w:rPr>
          <w:lang w:val="es-AR"/>
        </w:rPr>
      </w:pPr>
    </w:p>
    <w:p w:rsidR="005619B5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 xml:space="preserve">Explorar </w:t>
      </w:r>
      <w:r w:rsidRPr="0044778B">
        <w:rPr>
          <w:lang w:val="es-AR"/>
        </w:rPr>
        <w:t xml:space="preserve">los </w:t>
      </w:r>
      <w:proofErr w:type="spellStart"/>
      <w:r w:rsidRPr="0044778B">
        <w:rPr>
          <w:lang w:val="es-AR"/>
        </w:rPr>
        <w:t>paratextos</w:t>
      </w:r>
      <w:proofErr w:type="spellEnd"/>
      <w:r w:rsidRPr="0044778B">
        <w:rPr>
          <w:lang w:val="es-AR"/>
        </w:rPr>
        <w:t xml:space="preserve">  del libro o material a utilizar: tapa, contratapa, prólogos, índices</w:t>
      </w:r>
      <w:r w:rsidR="00E66ECD">
        <w:rPr>
          <w:lang w:val="es-AR"/>
        </w:rPr>
        <w:t>, imágenes, recuadros TODO APORTA DATOS PREVIOS A LA LECTURA GENERAL QUE ESTIMULA EL FUNCIONAMIENTO MENTAL (se prepara el cerebro como “se calienta el motor del auto”)</w:t>
      </w:r>
      <w:r w:rsidRPr="0044778B">
        <w:rPr>
          <w:lang w:val="es-AR"/>
        </w:rPr>
        <w:t xml:space="preserve">... Esto permitirá: </w:t>
      </w:r>
    </w:p>
    <w:p w:rsidR="005619B5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>-</w:t>
      </w:r>
      <w:r w:rsidRPr="0044778B">
        <w:rPr>
          <w:lang w:val="es-AR"/>
        </w:rPr>
        <w:t xml:space="preserve">Interesar al lector. </w:t>
      </w:r>
    </w:p>
    <w:p w:rsidR="00BA5B3C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lang w:val="es-AR"/>
        </w:rPr>
        <w:t>-Movilizar sus conocimientos previos</w:t>
      </w:r>
    </w:p>
    <w:p w:rsidR="00E66ECD" w:rsidRDefault="00E66ECD">
      <w:pPr>
        <w:numPr>
          <w:ilvl w:val="0"/>
          <w:numId w:val="1"/>
        </w:numPr>
        <w:jc w:val="both"/>
        <w:rPr>
          <w:lang w:val="es-AR"/>
        </w:rPr>
      </w:pPr>
      <w:r>
        <w:rPr>
          <w:lang w:val="es-AR"/>
        </w:rPr>
        <w:t>Automatizar el proceso de lectura paulatinamente</w:t>
      </w:r>
    </w:p>
    <w:p w:rsidR="00E66ECD" w:rsidRDefault="00E66ECD" w:rsidP="005619B5">
      <w:pPr>
        <w:ind w:left="360"/>
        <w:jc w:val="both"/>
        <w:rPr>
          <w:lang w:val="es-AR"/>
        </w:rPr>
      </w:pPr>
    </w:p>
    <w:p w:rsidR="00E66ECD" w:rsidRDefault="00E66ECD" w:rsidP="005619B5">
      <w:pPr>
        <w:ind w:left="360"/>
        <w:jc w:val="both"/>
        <w:rPr>
          <w:lang w:val="es-AR"/>
        </w:rPr>
      </w:pPr>
      <w:r w:rsidRPr="00E66ECD">
        <w:rPr>
          <w:lang w:val="es-AR"/>
        </w:rPr>
        <w:t xml:space="preserve"> Tratar de evitar “situaciones de soledad” del alumno frente a la lectura de los textos.</w:t>
      </w:r>
    </w:p>
    <w:p w:rsidR="00E66ECD" w:rsidRPr="0044778B" w:rsidRDefault="00E66ECD" w:rsidP="005619B5">
      <w:pPr>
        <w:ind w:left="360"/>
        <w:jc w:val="both"/>
        <w:rPr>
          <w:lang w:val="es-AR"/>
        </w:rPr>
      </w:pPr>
    </w:p>
    <w:p w:rsidR="00BA5B3C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>Plantear</w:t>
      </w:r>
      <w:r w:rsidRPr="0044778B">
        <w:rPr>
          <w:lang w:val="es-AR"/>
        </w:rPr>
        <w:t xml:space="preserve"> de antemano consignas orales  para remarcar objetivos posibles de lectura (qué deberían observar en el text</w:t>
      </w:r>
      <w:r w:rsidR="00E66ECD">
        <w:rPr>
          <w:lang w:val="es-AR"/>
        </w:rPr>
        <w:t>o como importante, qué contenidos vistos previamente podrían relacionar</w:t>
      </w:r>
      <w:proofErr w:type="gramStart"/>
      <w:r w:rsidRPr="0044778B">
        <w:rPr>
          <w:lang w:val="es-AR"/>
        </w:rPr>
        <w:t>..)</w:t>
      </w:r>
      <w:proofErr w:type="gramEnd"/>
    </w:p>
    <w:p w:rsidR="00E66ECD" w:rsidRPr="0044778B" w:rsidRDefault="00E66ECD" w:rsidP="00E66ECD">
      <w:pPr>
        <w:jc w:val="both"/>
        <w:rPr>
          <w:lang w:val="es-AR"/>
        </w:rPr>
      </w:pPr>
    </w:p>
    <w:p w:rsidR="00BA5B3C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>Reponer</w:t>
      </w:r>
      <w:r w:rsidRPr="0044778B">
        <w:rPr>
          <w:lang w:val="es-AR"/>
        </w:rPr>
        <w:t xml:space="preserve"> el contexto del texto ausente por el uso habitual de fotocopias (autor, disciplina</w:t>
      </w:r>
      <w:proofErr w:type="gramStart"/>
      <w:r w:rsidRPr="0044778B">
        <w:rPr>
          <w:lang w:val="es-AR"/>
        </w:rPr>
        <w:t>, ,</w:t>
      </w:r>
      <w:proofErr w:type="gramEnd"/>
      <w:r w:rsidRPr="0044778B">
        <w:rPr>
          <w:lang w:val="es-AR"/>
        </w:rPr>
        <w:t xml:space="preserve"> nombre del libro, datos biográficos de ser útil y necesario...)</w:t>
      </w:r>
    </w:p>
    <w:p w:rsidR="00E66ECD" w:rsidRPr="0044778B" w:rsidRDefault="00E66ECD" w:rsidP="00E66ECD">
      <w:pPr>
        <w:jc w:val="both"/>
        <w:rPr>
          <w:lang w:val="es-AR"/>
        </w:rPr>
      </w:pPr>
    </w:p>
    <w:p w:rsidR="00BA5B3C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 xml:space="preserve">Determinar  </w:t>
      </w:r>
      <w:r w:rsidRPr="0044778B">
        <w:rPr>
          <w:lang w:val="es-AR"/>
        </w:rPr>
        <w:t xml:space="preserve">una lectura GLOBAL. El profesor “debe” leer, en lo posible, junto con sus alumnos en primera instancia para promover luego prácticas de </w:t>
      </w:r>
      <w:r w:rsidR="00105B83" w:rsidRPr="0044778B">
        <w:rPr>
          <w:lang w:val="es-AR"/>
        </w:rPr>
        <w:t>lectura individual y autónoma</w:t>
      </w:r>
      <w:r w:rsidRPr="0044778B">
        <w:rPr>
          <w:lang w:val="es-AR"/>
        </w:rPr>
        <w:t>.</w:t>
      </w:r>
    </w:p>
    <w:p w:rsidR="00E66ECD" w:rsidRDefault="00E66ECD" w:rsidP="00E66ECD">
      <w:pPr>
        <w:pStyle w:val="Prrafodelista"/>
        <w:rPr>
          <w:lang w:val="es-AR"/>
        </w:rPr>
      </w:pPr>
    </w:p>
    <w:p w:rsidR="00E66ECD" w:rsidRPr="0044778B" w:rsidRDefault="00E66ECD" w:rsidP="00E66ECD">
      <w:pPr>
        <w:ind w:left="720"/>
        <w:jc w:val="both"/>
        <w:rPr>
          <w:lang w:val="es-AR"/>
        </w:rPr>
      </w:pPr>
    </w:p>
    <w:p w:rsidR="00BA5B3C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>Prestar atención</w:t>
      </w:r>
      <w:r w:rsidRPr="0044778B">
        <w:rPr>
          <w:lang w:val="es-AR"/>
        </w:rPr>
        <w:t xml:space="preserve"> a la INTRODUCCIÓN. Generalmente presenta el tema  y los subtemas incluidos. Puede provocar la atención del lector mediante una pregunta, una afirmación, la presentación de </w:t>
      </w:r>
      <w:r w:rsidR="00965F3D">
        <w:rPr>
          <w:lang w:val="es-AR"/>
        </w:rPr>
        <w:t>un caso (ejemplo). En lo que resp</w:t>
      </w:r>
      <w:r w:rsidR="00105B83">
        <w:rPr>
          <w:lang w:val="es-AR"/>
        </w:rPr>
        <w:t>e</w:t>
      </w:r>
      <w:r w:rsidR="00965F3D">
        <w:rPr>
          <w:lang w:val="es-AR"/>
        </w:rPr>
        <w:t>cta a</w:t>
      </w:r>
      <w:r w:rsidRPr="0044778B">
        <w:rPr>
          <w:lang w:val="es-AR"/>
        </w:rPr>
        <w:t xml:space="preserve"> la CONCLUSIÓN,  recordar que refuerza ideas o las resume. </w:t>
      </w:r>
    </w:p>
    <w:p w:rsidR="00E66ECD" w:rsidRPr="0044778B" w:rsidRDefault="00E66ECD">
      <w:pPr>
        <w:numPr>
          <w:ilvl w:val="0"/>
          <w:numId w:val="1"/>
        </w:numPr>
        <w:jc w:val="both"/>
        <w:rPr>
          <w:lang w:val="es-AR"/>
        </w:rPr>
      </w:pPr>
    </w:p>
    <w:p w:rsidR="00BA5B3C" w:rsidRPr="00E66ECD" w:rsidRDefault="00E66ECD" w:rsidP="00E66ECD">
      <w:pPr>
        <w:numPr>
          <w:ilvl w:val="0"/>
          <w:numId w:val="1"/>
        </w:numPr>
        <w:jc w:val="both"/>
        <w:rPr>
          <w:b/>
          <w:bCs/>
          <w:lang w:val="es-AR"/>
        </w:rPr>
      </w:pPr>
      <w:r>
        <w:rPr>
          <w:b/>
          <w:bCs/>
          <w:lang w:val="es-AR"/>
        </w:rPr>
        <w:t>Escribi</w:t>
      </w:r>
      <w:r w:rsidR="00BA5B3C" w:rsidRPr="0044778B">
        <w:rPr>
          <w:b/>
          <w:bCs/>
          <w:lang w:val="es-AR"/>
        </w:rPr>
        <w:t xml:space="preserve">r  </w:t>
      </w:r>
      <w:r w:rsidR="005619B5">
        <w:rPr>
          <w:lang w:val="es-AR"/>
        </w:rPr>
        <w:t>al margen de cada párrafo</w:t>
      </w:r>
      <w:r w:rsidR="00BA5B3C" w:rsidRPr="0044778B">
        <w:rPr>
          <w:lang w:val="es-AR"/>
        </w:rPr>
        <w:t xml:space="preserve"> los </w:t>
      </w:r>
      <w:r>
        <w:rPr>
          <w:i/>
          <w:iCs/>
          <w:lang w:val="es-AR"/>
        </w:rPr>
        <w:t xml:space="preserve">conceptos </w:t>
      </w:r>
      <w:r w:rsidR="00F91B37">
        <w:rPr>
          <w:i/>
          <w:iCs/>
          <w:lang w:val="es-AR"/>
        </w:rPr>
        <w:t>clave</w:t>
      </w:r>
      <w:r w:rsidR="00F91B37" w:rsidRPr="0044778B">
        <w:rPr>
          <w:i/>
          <w:iCs/>
          <w:lang w:val="es-AR"/>
        </w:rPr>
        <w:t>,</w:t>
      </w:r>
      <w:r w:rsidR="00BA5B3C" w:rsidRPr="0044778B">
        <w:rPr>
          <w:lang w:val="es-AR"/>
        </w:rPr>
        <w:t xml:space="preserve"> en lo posible, como construcciones sustantivas, es decir, oraciones breves que estén encabezadas por un </w:t>
      </w:r>
      <w:r w:rsidR="00BA5B3C" w:rsidRPr="0044778B">
        <w:rPr>
          <w:u w:val="single"/>
          <w:lang w:val="es-AR"/>
        </w:rPr>
        <w:t>sustantivo</w:t>
      </w:r>
      <w:r w:rsidR="00BA5B3C" w:rsidRPr="0044778B">
        <w:rPr>
          <w:lang w:val="es-AR"/>
        </w:rPr>
        <w:t>. Ejemplo: “</w:t>
      </w:r>
      <w:r w:rsidR="00BA5B3C" w:rsidRPr="0044778B">
        <w:rPr>
          <w:b/>
          <w:bCs/>
          <w:lang w:val="es-AR"/>
        </w:rPr>
        <w:t xml:space="preserve">Funcionamiento </w:t>
      </w:r>
      <w:r w:rsidR="00BA5B3C" w:rsidRPr="0044778B">
        <w:rPr>
          <w:lang w:val="es-AR"/>
        </w:rPr>
        <w:t>del aparato respiratorio”</w:t>
      </w:r>
      <w:r w:rsidR="005838A2">
        <w:rPr>
          <w:lang w:val="es-AR"/>
        </w:rPr>
        <w:t xml:space="preserve"> (pueden establecerse a modo de título general o </w:t>
      </w:r>
      <w:r w:rsidR="00105B83">
        <w:rPr>
          <w:lang w:val="es-AR"/>
        </w:rPr>
        <w:t>subtítulos</w:t>
      </w:r>
      <w:r w:rsidR="005838A2">
        <w:rPr>
          <w:lang w:val="es-AR"/>
        </w:rPr>
        <w:t>)</w:t>
      </w:r>
      <w:r w:rsidR="00BA5B3C" w:rsidRPr="0044778B">
        <w:rPr>
          <w:lang w:val="es-AR"/>
        </w:rPr>
        <w:t>.  Esto facilita la producción de un resumen</w:t>
      </w:r>
      <w:r>
        <w:rPr>
          <w:lang w:val="es-AR"/>
        </w:rPr>
        <w:t xml:space="preserve"> a posteriori</w:t>
      </w:r>
      <w:r>
        <w:rPr>
          <w:b/>
          <w:bCs/>
          <w:lang w:val="es-AR"/>
        </w:rPr>
        <w:t xml:space="preserve">; </w:t>
      </w:r>
      <w:r w:rsidRPr="00E66ECD">
        <w:rPr>
          <w:bCs/>
          <w:lang w:val="es-AR"/>
        </w:rPr>
        <w:t>también</w:t>
      </w:r>
      <w:r w:rsidR="00BA5B3C" w:rsidRPr="00E66ECD">
        <w:rPr>
          <w:lang w:val="es-AR"/>
        </w:rPr>
        <w:t xml:space="preserve"> analizar el avance de la información, entender qué es lo importante</w:t>
      </w:r>
      <w:r w:rsidR="00965F3D" w:rsidRPr="00E66ECD">
        <w:rPr>
          <w:lang w:val="es-AR"/>
        </w:rPr>
        <w:t xml:space="preserve"> (esto se deduce de dos formas: primero el concepto clave es la idea que más se reitera; en segundo lugar, analizar que si se la elimina, el texto</w:t>
      </w:r>
      <w:r>
        <w:rPr>
          <w:lang w:val="es-AR"/>
        </w:rPr>
        <w:t>/párrafo</w:t>
      </w:r>
      <w:r w:rsidR="00965F3D" w:rsidRPr="00E66ECD">
        <w:rPr>
          <w:lang w:val="es-AR"/>
        </w:rPr>
        <w:t xml:space="preserve"> pierde coherencia</w:t>
      </w:r>
      <w:r>
        <w:rPr>
          <w:lang w:val="es-AR"/>
        </w:rPr>
        <w:t xml:space="preserve">. </w:t>
      </w:r>
      <w:r w:rsidR="005619B5" w:rsidRPr="00E66ECD">
        <w:rPr>
          <w:lang w:val="es-AR"/>
        </w:rPr>
        <w:t>A su vez, es importante record</w:t>
      </w:r>
      <w:r>
        <w:rPr>
          <w:lang w:val="es-AR"/>
        </w:rPr>
        <w:t>ar que según la complejidad de l</w:t>
      </w:r>
      <w:r w:rsidR="005619B5" w:rsidRPr="00E66ECD">
        <w:rPr>
          <w:lang w:val="es-AR"/>
        </w:rPr>
        <w:t>os textos las ideas claves se ubican o bien al principio del párrafo, o bien al final de éste.</w:t>
      </w:r>
      <w:r>
        <w:rPr>
          <w:lang w:val="es-AR"/>
        </w:rPr>
        <w:t xml:space="preserve"> Eso sí: LOS MANUAKES ACTUALES SON FRAGMENTACIONES DE OTROS TEXTOS, ENTONCES ESTA DISTRIBUCIÓN DE LAS IDEAS CLAVES, SUELE SER MÁS DESORDENADA Y DE DIFÍCIL ACCESO PARA LOS CHICOS.</w:t>
      </w:r>
    </w:p>
    <w:p w:rsidR="00BA5B3C" w:rsidRPr="00E66ECD" w:rsidRDefault="00BA5B3C">
      <w:pPr>
        <w:numPr>
          <w:ilvl w:val="0"/>
          <w:numId w:val="1"/>
        </w:numPr>
        <w:jc w:val="both"/>
        <w:rPr>
          <w:b/>
          <w:lang w:val="es-AR"/>
        </w:rPr>
      </w:pPr>
      <w:r w:rsidRPr="0044778B">
        <w:rPr>
          <w:b/>
          <w:bCs/>
          <w:lang w:val="es-AR"/>
        </w:rPr>
        <w:t xml:space="preserve">Establecer </w:t>
      </w:r>
      <w:r w:rsidRPr="0044778B">
        <w:rPr>
          <w:lang w:val="es-AR"/>
        </w:rPr>
        <w:t>relaciones entre las ideas de cada párrafo y así reflexionar sobre</w:t>
      </w:r>
      <w:r w:rsidR="005838A2">
        <w:rPr>
          <w:lang w:val="es-AR"/>
        </w:rPr>
        <w:t xml:space="preserve"> el avance del contenido de la información</w:t>
      </w:r>
      <w:r w:rsidRPr="0044778B">
        <w:rPr>
          <w:lang w:val="es-AR"/>
        </w:rPr>
        <w:t>.</w:t>
      </w:r>
      <w:r w:rsidR="00E66ECD">
        <w:rPr>
          <w:lang w:val="es-AR"/>
        </w:rPr>
        <w:t xml:space="preserve"> Una buena pregunta sería: </w:t>
      </w:r>
      <w:r w:rsidR="00E66ECD" w:rsidRPr="00E66ECD">
        <w:rPr>
          <w:b/>
          <w:lang w:val="es-AR"/>
        </w:rPr>
        <w:t>“¿qué idea nueva sobre lo anterior está dando este párrafo?</w:t>
      </w:r>
      <w:r w:rsidR="00E66ECD">
        <w:rPr>
          <w:b/>
          <w:lang w:val="es-AR"/>
        </w:rPr>
        <w:t>”</w:t>
      </w:r>
    </w:p>
    <w:p w:rsidR="002A2142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 xml:space="preserve">Detenernos </w:t>
      </w:r>
      <w:r w:rsidRPr="0044778B">
        <w:rPr>
          <w:lang w:val="es-AR"/>
        </w:rPr>
        <w:t>en algunos fragmentos del texto, releerlos en conjunto, disc</w:t>
      </w:r>
      <w:r w:rsidR="000529C1">
        <w:rPr>
          <w:lang w:val="es-AR"/>
        </w:rPr>
        <w:t>utirlos, determinar términos</w:t>
      </w:r>
      <w:r w:rsidRPr="0044778B">
        <w:rPr>
          <w:lang w:val="es-AR"/>
        </w:rPr>
        <w:t xml:space="preserve"> desconocidos y su rela</w:t>
      </w:r>
      <w:r w:rsidR="00326FCA">
        <w:rPr>
          <w:lang w:val="es-AR"/>
        </w:rPr>
        <w:t xml:space="preserve">ción con el contenido del texto, incluso </w:t>
      </w:r>
      <w:r w:rsidRPr="0044778B">
        <w:rPr>
          <w:lang w:val="es-AR"/>
        </w:rPr>
        <w:t>hacer reformulaciones</w:t>
      </w:r>
      <w:r w:rsidR="00326FCA">
        <w:rPr>
          <w:lang w:val="es-AR"/>
        </w:rPr>
        <w:t xml:space="preserve"> de los </w:t>
      </w:r>
      <w:r w:rsidR="002A2142">
        <w:rPr>
          <w:lang w:val="es-AR"/>
        </w:rPr>
        <w:t>mi</w:t>
      </w:r>
      <w:r w:rsidR="00326FCA">
        <w:rPr>
          <w:lang w:val="es-AR"/>
        </w:rPr>
        <w:t>smos</w:t>
      </w:r>
      <w:r w:rsidRPr="0044778B">
        <w:rPr>
          <w:lang w:val="es-AR"/>
        </w:rPr>
        <w:t>.</w:t>
      </w:r>
      <w:r w:rsidR="002A2142">
        <w:rPr>
          <w:lang w:val="es-AR"/>
        </w:rPr>
        <w:t xml:space="preserve"> Ejemplo de reformulación: “La inmigración europea produce </w:t>
      </w:r>
      <w:r w:rsidR="002A2142" w:rsidRPr="002A2142">
        <w:rPr>
          <w:b/>
          <w:lang w:val="es-AR"/>
        </w:rPr>
        <w:t>xenofobia atr</w:t>
      </w:r>
      <w:r w:rsidR="002A2142">
        <w:rPr>
          <w:lang w:val="es-AR"/>
        </w:rPr>
        <w:t>oz, ES DECIR, casos de violencia y odio hacia el extranjero”.</w:t>
      </w:r>
    </w:p>
    <w:p w:rsidR="002A2142" w:rsidRDefault="002A2142" w:rsidP="002A2142">
      <w:pPr>
        <w:ind w:left="720"/>
        <w:jc w:val="both"/>
        <w:rPr>
          <w:lang w:val="es-AR"/>
        </w:rPr>
      </w:pPr>
    </w:p>
    <w:p w:rsidR="00BA5B3C" w:rsidRPr="0044778B" w:rsidRDefault="00040530">
      <w:pPr>
        <w:numPr>
          <w:ilvl w:val="0"/>
          <w:numId w:val="1"/>
        </w:numPr>
        <w:jc w:val="both"/>
        <w:rPr>
          <w:lang w:val="es-AR"/>
        </w:rPr>
      </w:pPr>
      <w:r>
        <w:rPr>
          <w:lang w:val="es-AR"/>
        </w:rPr>
        <w:t xml:space="preserve"> Abrir expresiones que resulten muy abstractas, por ejemplo: “Europa del siglo XVII”, o “Concepción realista de…”, o “filosofía marxista”…</w:t>
      </w:r>
    </w:p>
    <w:p w:rsidR="00BA5B3C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>Reconocer</w:t>
      </w:r>
      <w:r w:rsidRPr="003D5FD4">
        <w:rPr>
          <w:b/>
          <w:bCs/>
          <w:i/>
          <w:lang w:val="es-AR"/>
        </w:rPr>
        <w:t xml:space="preserve"> </w:t>
      </w:r>
      <w:r w:rsidRPr="003D5FD4">
        <w:rPr>
          <w:i/>
          <w:lang w:val="es-AR"/>
        </w:rPr>
        <w:t>las definiciones, ejemplos, comparaciones, causas consecuencias, citas de autoridad;</w:t>
      </w:r>
      <w:r w:rsidRPr="0044778B">
        <w:rPr>
          <w:lang w:val="es-AR"/>
        </w:rPr>
        <w:t xml:space="preserve"> es decir, </w:t>
      </w:r>
      <w:r w:rsidR="00F509DE">
        <w:rPr>
          <w:lang w:val="es-AR"/>
        </w:rPr>
        <w:t>estrategias de las explicación o fundamentación</w:t>
      </w:r>
      <w:r w:rsidRPr="0044778B">
        <w:rPr>
          <w:lang w:val="es-AR"/>
        </w:rPr>
        <w:t xml:space="preserve"> en general.</w:t>
      </w:r>
      <w:r w:rsidR="002A2142">
        <w:rPr>
          <w:lang w:val="es-AR"/>
        </w:rPr>
        <w:t xml:space="preserve"> Por ejemplo, una definición tiene tres partes básicas (y esto el alumno debe saberlo para mejorar sus exposiciones orales y escritas):</w:t>
      </w:r>
    </w:p>
    <w:p w:rsidR="00F336EB" w:rsidRDefault="00F336EB" w:rsidP="002A2142">
      <w:pPr>
        <w:ind w:left="720"/>
        <w:jc w:val="both"/>
        <w:rPr>
          <w:b/>
          <w:bCs/>
          <w:lang w:val="es-AR"/>
        </w:rPr>
      </w:pPr>
    </w:p>
    <w:p w:rsidR="00F336EB" w:rsidRDefault="00F336EB" w:rsidP="002A2142">
      <w:pPr>
        <w:ind w:left="720"/>
        <w:jc w:val="both"/>
        <w:rPr>
          <w:b/>
          <w:bCs/>
          <w:lang w:val="es-AR"/>
        </w:rPr>
      </w:pPr>
    </w:p>
    <w:p w:rsidR="00F336EB" w:rsidRDefault="00F336EB" w:rsidP="002A2142">
      <w:pPr>
        <w:ind w:left="720"/>
        <w:jc w:val="both"/>
        <w:rPr>
          <w:b/>
          <w:bCs/>
          <w:lang w:val="es-AR"/>
        </w:rPr>
      </w:pPr>
    </w:p>
    <w:p w:rsidR="00F336EB" w:rsidRDefault="00F336EB" w:rsidP="00F336EB">
      <w:pPr>
        <w:ind w:left="720"/>
        <w:jc w:val="both"/>
        <w:rPr>
          <w:b/>
          <w:bCs/>
          <w:lang w:val="es-AR"/>
        </w:rPr>
      </w:pPr>
    </w:p>
    <w:p w:rsidR="00F336EB" w:rsidRDefault="00F336EB" w:rsidP="00F336EB">
      <w:pPr>
        <w:ind w:left="720"/>
        <w:jc w:val="both"/>
        <w:rPr>
          <w:b/>
          <w:bCs/>
          <w:lang w:val="es-AR"/>
        </w:rPr>
      </w:pPr>
    </w:p>
    <w:p w:rsidR="00F336EB" w:rsidRDefault="00383D35" w:rsidP="00F336EB">
      <w:pPr>
        <w:ind w:left="720"/>
        <w:jc w:val="both"/>
        <w:rPr>
          <w:b/>
          <w:bCs/>
          <w:lang w:val="es-AR"/>
        </w:rPr>
      </w:pPr>
      <w:r>
        <w:rPr>
          <w:b/>
          <w:bCs/>
          <w:noProof/>
          <w:lang w:val="es-AR" w:eastAsia="es-A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3" o:spid="_x0000_s1026" type="#_x0000_t32" style="position:absolute;left:0;text-align:left;margin-left:312pt;margin-top:13.2pt;width:.75pt;height:18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">
            <v:stroke endarrow="block"/>
          </v:shape>
        </w:pict>
      </w:r>
      <w:r>
        <w:rPr>
          <w:b/>
          <w:bCs/>
          <w:noProof/>
          <w:lang w:val="es-AR" w:eastAsia="es-AR"/>
        </w:rPr>
        <w:pict>
          <v:shape id="AutoShape 2" o:spid="_x0000_s1031" type="#_x0000_t32" style="position:absolute;left:0;text-align:left;margin-left:82.5pt;margin-top:13.2pt;width:.75pt;height:18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">
            <v:stroke endarrow="block"/>
          </v:shape>
        </w:pict>
      </w:r>
      <w:r w:rsidR="002A2142">
        <w:rPr>
          <w:b/>
          <w:bCs/>
          <w:lang w:val="es-AR"/>
        </w:rPr>
        <w:t>-IMPERIALISMO</w:t>
      </w:r>
      <w:r w:rsidR="00F336EB">
        <w:rPr>
          <w:b/>
          <w:bCs/>
          <w:lang w:val="es-AR"/>
        </w:rPr>
        <w:t xml:space="preserve">          es          </w:t>
      </w:r>
      <w:r w:rsidR="00F336EB" w:rsidRPr="00F336EB">
        <w:rPr>
          <w:b/>
          <w:bCs/>
          <w:u w:val="single"/>
          <w:lang w:val="es-AR"/>
        </w:rPr>
        <w:t>una actitud o forma de actuación política</w:t>
      </w:r>
      <w:r w:rsidR="00F336EB" w:rsidRPr="00F336EB">
        <w:rPr>
          <w:b/>
          <w:bCs/>
          <w:lang w:val="es-AR"/>
        </w:rPr>
        <w:t xml:space="preserve"> </w:t>
      </w:r>
      <w:r w:rsidR="00F336EB">
        <w:rPr>
          <w:b/>
          <w:bCs/>
          <w:lang w:val="es-AR"/>
        </w:rPr>
        <w:t xml:space="preserve">     </w:t>
      </w:r>
    </w:p>
    <w:p w:rsidR="00F336EB" w:rsidRDefault="00F336EB" w:rsidP="00F336EB">
      <w:pPr>
        <w:ind w:left="720"/>
        <w:jc w:val="both"/>
        <w:rPr>
          <w:b/>
          <w:bCs/>
          <w:lang w:val="es-AR"/>
        </w:rPr>
      </w:pPr>
    </w:p>
    <w:p w:rsidR="00F336EB" w:rsidRDefault="00383D35" w:rsidP="00F336EB">
      <w:pPr>
        <w:ind w:left="720"/>
        <w:jc w:val="both"/>
        <w:rPr>
          <w:b/>
          <w:bCs/>
          <w:lang w:val="es-AR"/>
        </w:rPr>
      </w:pPr>
      <w:r>
        <w:rPr>
          <w:b/>
          <w:bCs/>
          <w:noProof/>
          <w:lang w:val="es-AR" w:eastAsia="es-A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6" o:spid="_x0000_s1030" type="#_x0000_t202" style="position:absolute;left:0;text-align:left;margin-left:263.25pt;margin-top:3.6pt;width:2in;height:33.7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">
            <v:textbox>
              <w:txbxContent>
                <w:p w:rsidR="00F336EB" w:rsidRPr="00F336EB" w:rsidRDefault="00F336EB" w:rsidP="00F336EB">
                  <w:pPr>
                    <w:jc w:val="center"/>
                    <w:rPr>
                      <w:sz w:val="20"/>
                      <w:szCs w:val="20"/>
                      <w:lang w:val="es-AR"/>
                    </w:rPr>
                  </w:pPr>
                  <w:r w:rsidRPr="00F336EB">
                    <w:rPr>
                      <w:sz w:val="20"/>
                      <w:szCs w:val="20"/>
                      <w:lang w:val="es-AR"/>
                    </w:rPr>
                    <w:t xml:space="preserve">Sinónimo que debe reemplazar al concepto (indica qué </w:t>
                  </w:r>
                  <w:proofErr w:type="gramStart"/>
                  <w:r w:rsidRPr="00F336EB">
                    <w:rPr>
                      <w:sz w:val="20"/>
                      <w:szCs w:val="20"/>
                      <w:lang w:val="es-AR"/>
                    </w:rPr>
                    <w:t>es …)</w:t>
                  </w:r>
                  <w:proofErr w:type="gramEnd"/>
                </w:p>
              </w:txbxContent>
            </v:textbox>
          </v:shape>
        </w:pict>
      </w:r>
      <w:r>
        <w:rPr>
          <w:b/>
          <w:bCs/>
          <w:noProof/>
          <w:lang w:val="es-AR" w:eastAsia="es-AR"/>
        </w:rPr>
        <w:pict>
          <v:shape id="Text Box 5" o:spid="_x0000_s1027" type="#_x0000_t202" style="position:absolute;left:0;text-align:left;margin-left:50.25pt;margin-top:7.35pt;width:80.25pt;height:18.7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">
            <v:textbox>
              <w:txbxContent>
                <w:p w:rsidR="00F336EB" w:rsidRPr="00F336EB" w:rsidRDefault="00F336EB" w:rsidP="00F336EB">
                  <w:pPr>
                    <w:jc w:val="center"/>
                    <w:rPr>
                      <w:sz w:val="16"/>
                      <w:szCs w:val="16"/>
                      <w:lang w:val="es-AR"/>
                    </w:rPr>
                  </w:pPr>
                  <w:r w:rsidRPr="00F336EB">
                    <w:rPr>
                      <w:sz w:val="16"/>
                      <w:szCs w:val="16"/>
                      <w:lang w:val="es-AR"/>
                    </w:rPr>
                    <w:t>Concepto a definir</w:t>
                  </w:r>
                </w:p>
              </w:txbxContent>
            </v:textbox>
          </v:shape>
        </w:pict>
      </w:r>
    </w:p>
    <w:p w:rsidR="00F336EB" w:rsidRDefault="00F336EB" w:rsidP="00F336EB">
      <w:pPr>
        <w:ind w:left="720"/>
        <w:jc w:val="both"/>
        <w:rPr>
          <w:b/>
          <w:bCs/>
          <w:lang w:val="es-AR"/>
        </w:rPr>
      </w:pPr>
    </w:p>
    <w:p w:rsidR="00F336EB" w:rsidRDefault="00F336EB" w:rsidP="00F336EB">
      <w:pPr>
        <w:ind w:left="720"/>
        <w:jc w:val="both"/>
        <w:rPr>
          <w:b/>
          <w:bCs/>
          <w:lang w:val="es-AR"/>
        </w:rPr>
      </w:pPr>
    </w:p>
    <w:p w:rsidR="00F336EB" w:rsidRDefault="00F336EB" w:rsidP="00F336EB">
      <w:pPr>
        <w:ind w:left="720"/>
        <w:jc w:val="both"/>
        <w:rPr>
          <w:b/>
          <w:bCs/>
          <w:lang w:val="es-AR"/>
        </w:rPr>
      </w:pPr>
    </w:p>
    <w:p w:rsidR="00F336EB" w:rsidRDefault="00F336EB" w:rsidP="00F336EB">
      <w:pPr>
        <w:ind w:left="720"/>
        <w:jc w:val="both"/>
        <w:rPr>
          <w:b/>
          <w:bCs/>
          <w:lang w:val="es-AR"/>
        </w:rPr>
      </w:pPr>
    </w:p>
    <w:p w:rsidR="002A2142" w:rsidRDefault="00F336EB" w:rsidP="00F336EB">
      <w:pPr>
        <w:ind w:left="720"/>
        <w:jc w:val="both"/>
        <w:rPr>
          <w:b/>
          <w:bCs/>
          <w:lang w:val="es-AR"/>
        </w:rPr>
      </w:pPr>
      <w:proofErr w:type="gramStart"/>
      <w:r>
        <w:rPr>
          <w:b/>
          <w:bCs/>
          <w:lang w:val="es-AR"/>
        </w:rPr>
        <w:t>basada</w:t>
      </w:r>
      <w:proofErr w:type="gramEnd"/>
      <w:r>
        <w:rPr>
          <w:b/>
          <w:bCs/>
          <w:lang w:val="es-AR"/>
        </w:rPr>
        <w:t xml:space="preserve"> en dominar otras tierras </w:t>
      </w:r>
      <w:r w:rsidRPr="00F336EB">
        <w:rPr>
          <w:b/>
          <w:bCs/>
          <w:lang w:val="es-AR"/>
        </w:rPr>
        <w:t>y comunidades usando el poder militar o económico.</w:t>
      </w:r>
    </w:p>
    <w:p w:rsidR="00F336EB" w:rsidRDefault="00383D35" w:rsidP="002A2142">
      <w:pPr>
        <w:ind w:left="720"/>
        <w:jc w:val="both"/>
        <w:rPr>
          <w:b/>
          <w:bCs/>
          <w:lang w:val="es-AR"/>
        </w:rPr>
      </w:pPr>
      <w:r>
        <w:rPr>
          <w:b/>
          <w:bCs/>
          <w:noProof/>
          <w:lang w:val="es-AR" w:eastAsia="es-AR"/>
        </w:rPr>
        <w:pict>
          <v:shape id="AutoShape 4" o:spid="_x0000_s1029" type="#_x0000_t32" style="position:absolute;left:0;text-align:left;margin-left:236.25pt;margin-top:-.3pt;width:.75pt;height:22.5pt;flip:x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">
            <v:stroke endarrow="block"/>
          </v:shape>
        </w:pict>
      </w:r>
    </w:p>
    <w:p w:rsidR="00F336EB" w:rsidRDefault="00F336EB" w:rsidP="002A2142">
      <w:pPr>
        <w:ind w:left="720"/>
        <w:jc w:val="both"/>
        <w:rPr>
          <w:lang w:val="es-AR"/>
        </w:rPr>
      </w:pPr>
    </w:p>
    <w:p w:rsidR="00F336EB" w:rsidRDefault="00383D35" w:rsidP="002A2142">
      <w:pPr>
        <w:ind w:left="720"/>
        <w:jc w:val="both"/>
        <w:rPr>
          <w:lang w:val="es-AR"/>
        </w:rPr>
      </w:pPr>
      <w:r>
        <w:rPr>
          <w:noProof/>
          <w:lang w:val="es-AR" w:eastAsia="es-AR"/>
        </w:rPr>
        <w:pict>
          <v:shape id="Text Box 7" o:spid="_x0000_s1028" type="#_x0000_t202" style="position:absolute;left:0;text-align:left;margin-left:125.25pt;margin-top:1.2pt;width:209.25pt;height:31.3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">
            <v:textbox>
              <w:txbxContent>
                <w:p w:rsidR="00F336EB" w:rsidRPr="00F336EB" w:rsidRDefault="00F336EB" w:rsidP="00F336EB">
                  <w:pPr>
                    <w:jc w:val="center"/>
                    <w:rPr>
                      <w:sz w:val="18"/>
                      <w:szCs w:val="18"/>
                      <w:lang w:val="es-AR"/>
                    </w:rPr>
                  </w:pPr>
                  <w:r w:rsidRPr="00F336EB">
                    <w:rPr>
                      <w:sz w:val="18"/>
                      <w:szCs w:val="18"/>
                      <w:lang w:val="es-AR"/>
                    </w:rPr>
                    <w:t>Caracterización del concepto a definir</w:t>
                  </w:r>
                  <w:r>
                    <w:rPr>
                      <w:sz w:val="18"/>
                      <w:szCs w:val="18"/>
                      <w:lang w:val="es-AR"/>
                    </w:rPr>
                    <w:t>; indica cómo es ese concepto.</w:t>
                  </w:r>
                </w:p>
              </w:txbxContent>
            </v:textbox>
          </v:shape>
        </w:pict>
      </w:r>
    </w:p>
    <w:p w:rsidR="00F336EB" w:rsidRDefault="00F336EB" w:rsidP="002A2142">
      <w:pPr>
        <w:ind w:left="720"/>
        <w:jc w:val="both"/>
        <w:rPr>
          <w:lang w:val="es-AR"/>
        </w:rPr>
      </w:pPr>
    </w:p>
    <w:p w:rsidR="002A2142" w:rsidRDefault="002A2142" w:rsidP="002A2142">
      <w:pPr>
        <w:ind w:left="720"/>
        <w:jc w:val="both"/>
        <w:rPr>
          <w:lang w:val="es-AR"/>
        </w:rPr>
      </w:pPr>
    </w:p>
    <w:p w:rsidR="00F336EB" w:rsidRDefault="00F336EB" w:rsidP="002A2142">
      <w:pPr>
        <w:ind w:left="720"/>
        <w:jc w:val="both"/>
        <w:rPr>
          <w:lang w:val="es-AR"/>
        </w:rPr>
      </w:pPr>
      <w:r>
        <w:rPr>
          <w:lang w:val="es-AR"/>
        </w:rPr>
        <w:t xml:space="preserve">Luego de dar un concepto clave, el alumno ampliará el mismo con </w:t>
      </w:r>
      <w:r w:rsidRPr="003D5FD4">
        <w:rPr>
          <w:i/>
          <w:lang w:val="es-AR"/>
        </w:rPr>
        <w:t>ejemplos, comparaciones, clasificaciones, anécdotas, etc.</w:t>
      </w:r>
      <w:r>
        <w:rPr>
          <w:lang w:val="es-AR"/>
        </w:rPr>
        <w:t xml:space="preserve"> Pero sólo llegará a los mismos si los comprendió en la lectura. A su vez, para entender que no sólo lo memorizó debemos exigirle la ampliación del mismo mediante </w:t>
      </w:r>
      <w:r w:rsidR="003D5FD4">
        <w:rPr>
          <w:lang w:val="es-AR"/>
        </w:rPr>
        <w:t>los recursos antes mencionados (reitero: todos recursos propios de la explicación que nosotros mismos debemos utilizar cuando explicamos)</w:t>
      </w:r>
    </w:p>
    <w:p w:rsidR="00F336EB" w:rsidRPr="0044778B" w:rsidRDefault="00F336EB" w:rsidP="002A2142">
      <w:pPr>
        <w:ind w:left="720"/>
        <w:jc w:val="both"/>
        <w:rPr>
          <w:lang w:val="es-AR"/>
        </w:rPr>
      </w:pPr>
    </w:p>
    <w:p w:rsidR="00BA5B3C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 xml:space="preserve">Reconocer </w:t>
      </w:r>
      <w:r w:rsidRPr="0044778B">
        <w:rPr>
          <w:lang w:val="es-AR"/>
        </w:rPr>
        <w:t xml:space="preserve">la posición del autor buscando </w:t>
      </w:r>
      <w:r w:rsidRPr="004B76C9">
        <w:rPr>
          <w:u w:val="single"/>
          <w:lang w:val="es-AR"/>
        </w:rPr>
        <w:t>marcas de subjetividad</w:t>
      </w:r>
      <w:r w:rsidRPr="0044778B">
        <w:rPr>
          <w:lang w:val="es-AR"/>
        </w:rPr>
        <w:t xml:space="preserve"> en los textos.</w:t>
      </w:r>
      <w:r w:rsidR="00F509DE">
        <w:rPr>
          <w:lang w:val="es-AR"/>
        </w:rPr>
        <w:t xml:space="preserve"> Por ejemplo, en la afirmación “Los lectores actuales de textos de Internet son </w:t>
      </w:r>
      <w:r w:rsidR="00F509DE" w:rsidRPr="00F509DE">
        <w:rPr>
          <w:i/>
          <w:lang w:val="es-AR"/>
        </w:rPr>
        <w:t>adictos</w:t>
      </w:r>
      <w:r w:rsidR="00F509DE">
        <w:rPr>
          <w:lang w:val="es-AR"/>
        </w:rPr>
        <w:t xml:space="preserve"> de la tecnología”. La palabra “adictos” posee una carga de valor subjetiva</w:t>
      </w:r>
      <w:r w:rsidR="004B76C9">
        <w:rPr>
          <w:lang w:val="es-AR"/>
        </w:rPr>
        <w:t>/de opinión</w:t>
      </w:r>
      <w:r w:rsidR="00F509DE">
        <w:rPr>
          <w:lang w:val="es-AR"/>
        </w:rPr>
        <w:t xml:space="preserve"> que puede llevar a entender la posición del autor </w:t>
      </w:r>
      <w:r w:rsidR="003C57DC">
        <w:rPr>
          <w:lang w:val="es-AR"/>
        </w:rPr>
        <w:t>respecto</w:t>
      </w:r>
      <w:r w:rsidR="00F509DE">
        <w:rPr>
          <w:lang w:val="es-AR"/>
        </w:rPr>
        <w:t xml:space="preserve"> del tema.</w:t>
      </w:r>
      <w:r w:rsidR="004B76C9">
        <w:rPr>
          <w:lang w:val="es-AR"/>
        </w:rPr>
        <w:t xml:space="preserve"> Debemos llevar la comprensión del alumno hacia esas “huellas” expresivas.</w:t>
      </w:r>
    </w:p>
    <w:p w:rsidR="004B76C9" w:rsidRPr="0044778B" w:rsidRDefault="004B76C9">
      <w:pPr>
        <w:numPr>
          <w:ilvl w:val="0"/>
          <w:numId w:val="1"/>
        </w:numPr>
        <w:jc w:val="both"/>
        <w:rPr>
          <w:lang w:val="es-AR"/>
        </w:rPr>
      </w:pPr>
    </w:p>
    <w:p w:rsidR="00BA5B3C" w:rsidRPr="0044778B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>Realizar</w:t>
      </w:r>
      <w:r w:rsidRPr="0044778B">
        <w:rPr>
          <w:lang w:val="es-AR"/>
        </w:rPr>
        <w:t xml:space="preserve"> marcas sobre el texto: p</w:t>
      </w:r>
      <w:r w:rsidR="004B76C9">
        <w:rPr>
          <w:lang w:val="es-AR"/>
        </w:rPr>
        <w:t>rocurar que los alumnos “marquen</w:t>
      </w:r>
      <w:r w:rsidRPr="0044778B">
        <w:rPr>
          <w:lang w:val="es-AR"/>
        </w:rPr>
        <w:t>” sus textos para facilitar su apropiación y su forma personal de estudiar (subrayado vertical, horizontal, signos que impliquen “Recordar esta idea como importante”</w:t>
      </w:r>
      <w:r w:rsidR="004B76C9">
        <w:rPr>
          <w:lang w:val="es-AR"/>
        </w:rPr>
        <w:t xml:space="preserve"> podría ser un </w:t>
      </w:r>
      <w:proofErr w:type="gramStart"/>
      <w:r w:rsidR="004B76C9">
        <w:rPr>
          <w:lang w:val="es-AR"/>
        </w:rPr>
        <w:t>!!!</w:t>
      </w:r>
      <w:r w:rsidRPr="0044778B">
        <w:rPr>
          <w:lang w:val="es-AR"/>
        </w:rPr>
        <w:t>,</w:t>
      </w:r>
      <w:proofErr w:type="gramEnd"/>
      <w:r w:rsidRPr="0044778B">
        <w:rPr>
          <w:lang w:val="es-AR"/>
        </w:rPr>
        <w:t xml:space="preserve"> </w:t>
      </w:r>
      <w:proofErr w:type="spellStart"/>
      <w:r w:rsidRPr="0044778B">
        <w:rPr>
          <w:lang w:val="es-AR"/>
        </w:rPr>
        <w:t>etc</w:t>
      </w:r>
      <w:proofErr w:type="spellEnd"/>
      <w:r w:rsidRPr="0044778B">
        <w:rPr>
          <w:lang w:val="es-AR"/>
        </w:rPr>
        <w:t>).</w:t>
      </w:r>
    </w:p>
    <w:p w:rsidR="00BA5B3C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 xml:space="preserve">Sugerir </w:t>
      </w:r>
      <w:r w:rsidRPr="0044778B">
        <w:rPr>
          <w:lang w:val="es-AR"/>
        </w:rPr>
        <w:t>la toma constante de apuntes de lo que se expone oralmente. En ocasiones el docente puede indicar qué se debería estar anotando</w:t>
      </w:r>
      <w:r w:rsidR="004B76C9">
        <w:rPr>
          <w:lang w:val="es-AR"/>
        </w:rPr>
        <w:t xml:space="preserve"> y con qué signos (* </w:t>
      </w:r>
      <w:proofErr w:type="gramStart"/>
      <w:r w:rsidR="004B76C9">
        <w:rPr>
          <w:lang w:val="es-AR"/>
        </w:rPr>
        <w:t>+ !!!</w:t>
      </w:r>
      <w:proofErr w:type="gramEnd"/>
      <w:r w:rsidR="004B76C9">
        <w:rPr>
          <w:lang w:val="es-AR"/>
        </w:rPr>
        <w:t xml:space="preserve"> </w:t>
      </w:r>
      <w:proofErr w:type="gramStart"/>
      <w:r w:rsidR="004B76C9">
        <w:rPr>
          <w:lang w:val="es-AR"/>
        </w:rPr>
        <w:t>-)</w:t>
      </w:r>
      <w:proofErr w:type="gramEnd"/>
      <w:r w:rsidRPr="0044778B">
        <w:rPr>
          <w:lang w:val="es-AR"/>
        </w:rPr>
        <w:t xml:space="preserve">, al menos hasta volver habitual la toma de apuntes. </w:t>
      </w:r>
    </w:p>
    <w:p w:rsidR="004B76C9" w:rsidRPr="0044778B" w:rsidRDefault="004B76C9" w:rsidP="004B76C9">
      <w:pPr>
        <w:ind w:left="720"/>
        <w:jc w:val="both"/>
        <w:rPr>
          <w:lang w:val="es-AR"/>
        </w:rPr>
      </w:pPr>
    </w:p>
    <w:p w:rsidR="00981ABF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>Proponer</w:t>
      </w:r>
      <w:r w:rsidRPr="0044778B">
        <w:rPr>
          <w:lang w:val="es-AR"/>
        </w:rPr>
        <w:t xml:space="preserve"> prácticas de escritura a partir de los textos leídos, lo cual s</w:t>
      </w:r>
      <w:r w:rsidR="0056639F">
        <w:rPr>
          <w:lang w:val="es-AR"/>
        </w:rPr>
        <w:t>upone: Indic</w:t>
      </w:r>
      <w:r w:rsidRPr="0044778B">
        <w:rPr>
          <w:lang w:val="es-AR"/>
        </w:rPr>
        <w:t>ar</w:t>
      </w:r>
      <w:r w:rsidR="0056639F">
        <w:rPr>
          <w:lang w:val="es-AR"/>
        </w:rPr>
        <w:t xml:space="preserve"> en la consigna</w:t>
      </w:r>
      <w:r w:rsidRPr="0044778B">
        <w:rPr>
          <w:lang w:val="es-AR"/>
        </w:rPr>
        <w:t xml:space="preserve"> el destinatario (a quién</w:t>
      </w:r>
      <w:r w:rsidR="00803BEF">
        <w:rPr>
          <w:lang w:val="es-AR"/>
        </w:rPr>
        <w:t xml:space="preserve"> se dirige</w:t>
      </w:r>
      <w:r w:rsidR="00981ABF">
        <w:rPr>
          <w:lang w:val="es-AR"/>
        </w:rPr>
        <w:t>, esto importa porque los alumnos deben elegir un vocabulario apropiado al destinatario, por ejemplo</w:t>
      </w:r>
      <w:r w:rsidR="00105B83">
        <w:rPr>
          <w:lang w:val="es-AR"/>
        </w:rPr>
        <w:t>)</w:t>
      </w:r>
      <w:r w:rsidRPr="0044778B">
        <w:rPr>
          <w:lang w:val="es-AR"/>
        </w:rPr>
        <w:t>, la intencionalidad (para qué</w:t>
      </w:r>
      <w:r w:rsidR="00803BEF">
        <w:rPr>
          <w:lang w:val="es-AR"/>
        </w:rPr>
        <w:t xml:space="preserve"> se escribe o dice) y  el formato (qué texto se escribirá, por ejemplo, informe, artículo, resumen, </w:t>
      </w:r>
      <w:proofErr w:type="spellStart"/>
      <w:r w:rsidR="00803BEF">
        <w:rPr>
          <w:lang w:val="es-AR"/>
        </w:rPr>
        <w:t>etc</w:t>
      </w:r>
      <w:proofErr w:type="spellEnd"/>
      <w:r w:rsidRPr="0044778B">
        <w:rPr>
          <w:lang w:val="es-AR"/>
        </w:rPr>
        <w:t>), el pro</w:t>
      </w:r>
      <w:r w:rsidR="003C57DC">
        <w:rPr>
          <w:lang w:val="es-AR"/>
        </w:rPr>
        <w:t xml:space="preserve">pósito comunicativo (informar, explicar, fundamentar, </w:t>
      </w:r>
      <w:proofErr w:type="spellStart"/>
      <w:r w:rsidR="003C57DC">
        <w:rPr>
          <w:lang w:val="es-AR"/>
        </w:rPr>
        <w:t>etc</w:t>
      </w:r>
      <w:proofErr w:type="spellEnd"/>
      <w:r w:rsidR="00105B83">
        <w:rPr>
          <w:lang w:val="es-AR"/>
        </w:rPr>
        <w:t>)</w:t>
      </w:r>
      <w:r w:rsidRPr="0044778B">
        <w:rPr>
          <w:lang w:val="es-AR"/>
        </w:rPr>
        <w:t xml:space="preserve">. </w:t>
      </w:r>
      <w:r w:rsidR="00981ABF">
        <w:rPr>
          <w:lang w:val="es-AR"/>
        </w:rPr>
        <w:t xml:space="preserve">Todo esto se llama “situación retórica de escritura” y facilita la producción textual </w:t>
      </w:r>
    </w:p>
    <w:p w:rsidR="00981ABF" w:rsidRDefault="00981ABF" w:rsidP="00981ABF">
      <w:pPr>
        <w:pStyle w:val="Prrafodelista"/>
        <w:rPr>
          <w:lang w:val="es-AR"/>
        </w:rPr>
      </w:pPr>
    </w:p>
    <w:p w:rsidR="00BA5B3C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lang w:val="es-AR"/>
        </w:rPr>
        <w:t xml:space="preserve">El trabajo con las consignas de invención, siguiendo la propuesta didáctica de Maite Alvarado, supone establecer “vallas” (restricciones retóricas”) para generar “trampolines” (el salto hacia la </w:t>
      </w:r>
      <w:r w:rsidRPr="0044778B">
        <w:rPr>
          <w:i/>
          <w:iCs/>
          <w:lang w:val="es-AR"/>
        </w:rPr>
        <w:t>creatividad</w:t>
      </w:r>
      <w:r w:rsidRPr="0044778B">
        <w:rPr>
          <w:lang w:val="es-AR"/>
        </w:rPr>
        <w:t xml:space="preserve">). </w:t>
      </w:r>
      <w:r w:rsidR="004D2791">
        <w:rPr>
          <w:lang w:val="es-AR"/>
        </w:rPr>
        <w:t xml:space="preserve">Es decir, </w:t>
      </w:r>
      <w:r w:rsidR="004D2791" w:rsidRPr="00981ABF">
        <w:rPr>
          <w:b/>
          <w:lang w:val="es-AR"/>
        </w:rPr>
        <w:t>una consigna debe ser instructiva y restrictiva</w:t>
      </w:r>
      <w:r w:rsidR="004D2791">
        <w:rPr>
          <w:lang w:val="es-AR"/>
        </w:rPr>
        <w:t>, para evitar “la página en blanco”.</w:t>
      </w:r>
      <w:r w:rsidR="00981ABF">
        <w:rPr>
          <w:lang w:val="es-AR"/>
        </w:rPr>
        <w:t xml:space="preserve"> En otras materias se podrían pensar consignas</w:t>
      </w:r>
      <w:r w:rsidR="00B558DA">
        <w:rPr>
          <w:lang w:val="es-AR"/>
        </w:rPr>
        <w:t xml:space="preserve"> de invención </w:t>
      </w:r>
      <w:r w:rsidR="00981ABF">
        <w:rPr>
          <w:lang w:val="es-AR"/>
        </w:rPr>
        <w:t xml:space="preserve"> tales como:</w:t>
      </w:r>
    </w:p>
    <w:p w:rsidR="00981ABF" w:rsidRDefault="00981ABF" w:rsidP="00981ABF">
      <w:pPr>
        <w:pStyle w:val="Prrafodelista"/>
        <w:rPr>
          <w:lang w:val="es-AR"/>
        </w:rPr>
      </w:pPr>
    </w:p>
    <w:p w:rsidR="00981ABF" w:rsidRPr="00B558DA" w:rsidRDefault="00981ABF" w:rsidP="00981ABF">
      <w:pPr>
        <w:ind w:left="720"/>
        <w:jc w:val="both"/>
        <w:rPr>
          <w:i/>
          <w:lang w:val="es-AR"/>
        </w:rPr>
      </w:pPr>
      <w:r w:rsidRPr="00B558DA">
        <w:rPr>
          <w:i/>
          <w:lang w:val="es-AR"/>
        </w:rPr>
        <w:t>“</w:t>
      </w:r>
      <w:r w:rsidR="00D3644A" w:rsidRPr="00B558DA">
        <w:rPr>
          <w:i/>
          <w:lang w:val="es-AR"/>
        </w:rPr>
        <w:t>Imaginar una página de diario de viaje que  escribiría Darwin en su paso por la Argentina…”</w:t>
      </w:r>
    </w:p>
    <w:p w:rsidR="00D3644A" w:rsidRPr="00B558DA" w:rsidRDefault="00D3644A" w:rsidP="00981ABF">
      <w:pPr>
        <w:ind w:left="720"/>
        <w:jc w:val="both"/>
        <w:rPr>
          <w:i/>
          <w:lang w:val="es-AR"/>
        </w:rPr>
      </w:pPr>
    </w:p>
    <w:p w:rsidR="00D3644A" w:rsidRPr="00B558DA" w:rsidRDefault="00D3644A" w:rsidP="00981ABF">
      <w:pPr>
        <w:ind w:left="720"/>
        <w:jc w:val="both"/>
        <w:rPr>
          <w:i/>
          <w:lang w:val="es-AR"/>
        </w:rPr>
      </w:pPr>
      <w:r w:rsidRPr="00B558DA">
        <w:rPr>
          <w:i/>
          <w:lang w:val="es-AR"/>
        </w:rPr>
        <w:t>“La hija de Rosas se encuentra oculta detrás de una cortina y escucha la conversación de su padre con un unitario…”</w:t>
      </w:r>
    </w:p>
    <w:p w:rsidR="00D3644A" w:rsidRPr="00B558DA" w:rsidRDefault="00D3644A" w:rsidP="00981ABF">
      <w:pPr>
        <w:ind w:left="720"/>
        <w:jc w:val="both"/>
        <w:rPr>
          <w:i/>
          <w:lang w:val="es-AR"/>
        </w:rPr>
      </w:pPr>
    </w:p>
    <w:p w:rsidR="00F04317" w:rsidRPr="00B558DA" w:rsidRDefault="00F04317" w:rsidP="00981ABF">
      <w:pPr>
        <w:ind w:left="720"/>
        <w:jc w:val="both"/>
        <w:rPr>
          <w:i/>
          <w:lang w:val="es-AR"/>
        </w:rPr>
      </w:pPr>
      <w:r w:rsidRPr="00B558DA">
        <w:rPr>
          <w:i/>
          <w:lang w:val="es-AR"/>
        </w:rPr>
        <w:t>“Un joven</w:t>
      </w:r>
      <w:r w:rsidR="00B558DA">
        <w:rPr>
          <w:i/>
          <w:lang w:val="es-AR"/>
        </w:rPr>
        <w:t xml:space="preserve"> lugareño que </w:t>
      </w:r>
      <w:r w:rsidRPr="00B558DA">
        <w:rPr>
          <w:i/>
          <w:lang w:val="es-AR"/>
        </w:rPr>
        <w:t xml:space="preserve">se encuentra festejando el carnaval en Jujuy, describe cómo </w:t>
      </w:r>
      <w:r w:rsidR="00B558DA">
        <w:rPr>
          <w:i/>
          <w:lang w:val="es-AR"/>
        </w:rPr>
        <w:t xml:space="preserve">es </w:t>
      </w:r>
      <w:r w:rsidRPr="00B558DA">
        <w:rPr>
          <w:i/>
          <w:lang w:val="es-AR"/>
        </w:rPr>
        <w:t>el paisaje de su región…”</w:t>
      </w:r>
    </w:p>
    <w:p w:rsidR="00F04317" w:rsidRPr="00B558DA" w:rsidRDefault="00F04317" w:rsidP="00981ABF">
      <w:pPr>
        <w:ind w:left="720"/>
        <w:jc w:val="both"/>
        <w:rPr>
          <w:i/>
          <w:lang w:val="es-AR"/>
        </w:rPr>
      </w:pPr>
    </w:p>
    <w:p w:rsidR="00F04317" w:rsidRDefault="00F04317" w:rsidP="00F04317">
      <w:pPr>
        <w:ind w:left="720"/>
        <w:jc w:val="both"/>
        <w:rPr>
          <w:lang w:val="es-AR"/>
        </w:rPr>
      </w:pPr>
      <w:r w:rsidRPr="00B558DA">
        <w:rPr>
          <w:i/>
          <w:lang w:val="es-AR"/>
        </w:rPr>
        <w:t>“Inventar un diálogo entre un hombre que estuvo dentro de la caverna con  otro que nunca vivió ese encierro” (me refiero a La alegoría de la caverna de Platón</w:t>
      </w:r>
      <w:r>
        <w:rPr>
          <w:lang w:val="es-AR"/>
        </w:rPr>
        <w:t>)</w:t>
      </w:r>
    </w:p>
    <w:p w:rsidR="00B558DA" w:rsidRDefault="00B558DA" w:rsidP="00F04317">
      <w:pPr>
        <w:ind w:left="720"/>
        <w:jc w:val="both"/>
        <w:rPr>
          <w:lang w:val="es-AR"/>
        </w:rPr>
      </w:pPr>
    </w:p>
    <w:p w:rsidR="00B558DA" w:rsidRPr="00B558DA" w:rsidRDefault="00B558DA" w:rsidP="00F04317">
      <w:pPr>
        <w:ind w:left="720"/>
        <w:jc w:val="both"/>
        <w:rPr>
          <w:i/>
          <w:lang w:val="es-AR"/>
        </w:rPr>
      </w:pPr>
      <w:r w:rsidRPr="00B558DA">
        <w:rPr>
          <w:i/>
          <w:lang w:val="es-AR"/>
        </w:rPr>
        <w:t>“Un colonialista inglés argumenta a un esclavo africano el valor que tiene el imperialismo para el desarrollo mundial”</w:t>
      </w:r>
    </w:p>
    <w:p w:rsidR="00B558DA" w:rsidRDefault="00B558DA" w:rsidP="00F04317">
      <w:pPr>
        <w:ind w:left="720"/>
        <w:jc w:val="both"/>
        <w:rPr>
          <w:lang w:val="es-AR"/>
        </w:rPr>
      </w:pPr>
    </w:p>
    <w:p w:rsidR="00B558DA" w:rsidRDefault="00B558DA" w:rsidP="00F04317">
      <w:pPr>
        <w:ind w:left="720"/>
        <w:jc w:val="both"/>
        <w:rPr>
          <w:i/>
          <w:lang w:val="es-AR"/>
        </w:rPr>
      </w:pPr>
      <w:r w:rsidRPr="00B558DA">
        <w:rPr>
          <w:i/>
          <w:lang w:val="es-AR"/>
        </w:rPr>
        <w:t>“Arquímedes ha descubierto… y se lo explica a uno de sus discípulos/alumnos”</w:t>
      </w:r>
    </w:p>
    <w:p w:rsidR="00B558DA" w:rsidRDefault="00B558DA" w:rsidP="00F04317">
      <w:pPr>
        <w:ind w:left="720"/>
        <w:jc w:val="both"/>
        <w:rPr>
          <w:lang w:val="es-AR"/>
        </w:rPr>
      </w:pPr>
      <w:r>
        <w:rPr>
          <w:lang w:val="es-AR"/>
        </w:rPr>
        <w:t xml:space="preserve"> Siempre es posible agregar restricciones </w:t>
      </w:r>
      <w:proofErr w:type="gramStart"/>
      <w:r>
        <w:rPr>
          <w:lang w:val="es-AR"/>
        </w:rPr>
        <w:t>tales</w:t>
      </w:r>
      <w:proofErr w:type="gramEnd"/>
      <w:r>
        <w:rPr>
          <w:lang w:val="es-AR"/>
        </w:rPr>
        <w:t xml:space="preserve"> </w:t>
      </w:r>
      <w:proofErr w:type="spellStart"/>
      <w:r>
        <w:rPr>
          <w:lang w:val="es-AR"/>
        </w:rPr>
        <w:t>cómo</w:t>
      </w:r>
      <w:proofErr w:type="spellEnd"/>
      <w:r>
        <w:rPr>
          <w:lang w:val="es-AR"/>
        </w:rPr>
        <w:t xml:space="preserve">: </w:t>
      </w:r>
    </w:p>
    <w:p w:rsidR="00B558DA" w:rsidRDefault="00B558DA" w:rsidP="00F04317">
      <w:pPr>
        <w:ind w:left="720"/>
        <w:jc w:val="both"/>
        <w:rPr>
          <w:lang w:val="es-AR"/>
        </w:rPr>
      </w:pPr>
      <w:r>
        <w:rPr>
          <w:lang w:val="es-AR"/>
        </w:rPr>
        <w:t>¿</w:t>
      </w:r>
      <w:proofErr w:type="gramStart"/>
      <w:r>
        <w:rPr>
          <w:lang w:val="es-AR"/>
        </w:rPr>
        <w:t>qué</w:t>
      </w:r>
      <w:proofErr w:type="gramEnd"/>
      <w:r>
        <w:rPr>
          <w:lang w:val="es-AR"/>
        </w:rPr>
        <w:t xml:space="preserve"> sensaciones tiene…? </w:t>
      </w:r>
    </w:p>
    <w:p w:rsidR="00B558DA" w:rsidRDefault="00B558DA" w:rsidP="00F04317">
      <w:pPr>
        <w:ind w:left="720"/>
        <w:jc w:val="both"/>
        <w:rPr>
          <w:lang w:val="es-AR"/>
        </w:rPr>
      </w:pPr>
      <w:r>
        <w:rPr>
          <w:lang w:val="es-AR"/>
        </w:rPr>
        <w:t>¿</w:t>
      </w:r>
      <w:proofErr w:type="gramStart"/>
      <w:r>
        <w:rPr>
          <w:lang w:val="es-AR"/>
        </w:rPr>
        <w:t>qué</w:t>
      </w:r>
      <w:proofErr w:type="gramEnd"/>
      <w:r>
        <w:rPr>
          <w:lang w:val="es-AR"/>
        </w:rPr>
        <w:t xml:space="preserve"> olores, colores aparecerán? </w:t>
      </w:r>
    </w:p>
    <w:p w:rsidR="00C72490" w:rsidRDefault="00C72490" w:rsidP="00F04317">
      <w:pPr>
        <w:ind w:left="720"/>
        <w:jc w:val="both"/>
        <w:rPr>
          <w:lang w:val="es-AR"/>
        </w:rPr>
      </w:pPr>
      <w:r>
        <w:rPr>
          <w:lang w:val="es-AR"/>
        </w:rPr>
        <w:t>¿Qué sonidos se escuchan?</w:t>
      </w:r>
    </w:p>
    <w:p w:rsidR="00B558DA" w:rsidRDefault="00B558DA" w:rsidP="00F04317">
      <w:pPr>
        <w:ind w:left="720"/>
        <w:jc w:val="both"/>
        <w:rPr>
          <w:lang w:val="es-AR"/>
        </w:rPr>
      </w:pPr>
      <w:r>
        <w:rPr>
          <w:lang w:val="es-AR"/>
        </w:rPr>
        <w:t>Agregar la descripción de…</w:t>
      </w:r>
    </w:p>
    <w:p w:rsidR="00B558DA" w:rsidRDefault="00B558DA" w:rsidP="00F04317">
      <w:pPr>
        <w:ind w:left="720"/>
        <w:jc w:val="both"/>
        <w:rPr>
          <w:lang w:val="es-AR"/>
        </w:rPr>
      </w:pPr>
    </w:p>
    <w:p w:rsidR="00F04317" w:rsidRDefault="00B558DA" w:rsidP="00B558DA">
      <w:pPr>
        <w:ind w:left="720"/>
        <w:jc w:val="both"/>
        <w:rPr>
          <w:lang w:val="es-AR"/>
        </w:rPr>
      </w:pPr>
      <w:r>
        <w:rPr>
          <w:lang w:val="es-AR"/>
        </w:rPr>
        <w:t>Esto permite mejorar el vocabulario de los alumnos y sobre todo, contribuir a su ampliación.</w:t>
      </w:r>
    </w:p>
    <w:p w:rsidR="00981ABF" w:rsidRDefault="00981ABF" w:rsidP="00981ABF">
      <w:pPr>
        <w:pStyle w:val="Prrafodelista"/>
        <w:rPr>
          <w:lang w:val="es-AR"/>
        </w:rPr>
      </w:pPr>
    </w:p>
    <w:p w:rsidR="00981ABF" w:rsidRDefault="00D3644A">
      <w:pPr>
        <w:numPr>
          <w:ilvl w:val="0"/>
          <w:numId w:val="1"/>
        </w:numPr>
        <w:jc w:val="both"/>
        <w:rPr>
          <w:lang w:val="es-AR"/>
        </w:rPr>
      </w:pPr>
      <w:r>
        <w:rPr>
          <w:b/>
          <w:lang w:val="es-AR"/>
        </w:rPr>
        <w:t xml:space="preserve">Indicar </w:t>
      </w:r>
      <w:r>
        <w:rPr>
          <w:lang w:val="es-AR"/>
        </w:rPr>
        <w:t>cuál es la estructura del texto que se pide escribir</w:t>
      </w:r>
      <w:proofErr w:type="gramStart"/>
      <w:r>
        <w:rPr>
          <w:lang w:val="es-AR"/>
        </w:rPr>
        <w:t>!!!</w:t>
      </w:r>
      <w:proofErr w:type="gramEnd"/>
      <w:r>
        <w:rPr>
          <w:lang w:val="es-AR"/>
        </w:rPr>
        <w:t>: por ejemplo, un informe lleva introducción, desarrollo y conclusión, pero un resumen o síntesis no.</w:t>
      </w:r>
    </w:p>
    <w:p w:rsidR="00D3644A" w:rsidRDefault="00D3644A" w:rsidP="00D3644A">
      <w:pPr>
        <w:ind w:left="720"/>
        <w:jc w:val="both"/>
        <w:rPr>
          <w:lang w:val="es-AR"/>
        </w:rPr>
      </w:pPr>
    </w:p>
    <w:p w:rsidR="00BA5B3C" w:rsidRPr="0044778B" w:rsidRDefault="00BA5B3C">
      <w:pPr>
        <w:numPr>
          <w:ilvl w:val="0"/>
          <w:numId w:val="1"/>
        </w:numPr>
        <w:jc w:val="both"/>
        <w:rPr>
          <w:lang w:val="es-AR"/>
        </w:rPr>
      </w:pPr>
      <w:r w:rsidRPr="0044778B">
        <w:rPr>
          <w:b/>
          <w:bCs/>
          <w:lang w:val="es-AR"/>
        </w:rPr>
        <w:t xml:space="preserve">Plantear </w:t>
      </w:r>
      <w:r w:rsidRPr="0044778B">
        <w:rPr>
          <w:lang w:val="es-AR"/>
        </w:rPr>
        <w:t xml:space="preserve">una situación comunicativa para el texto creado. Es decir, si se solicita la escritura de un resumen, que éste cumpla ALGUNA FUNCIÓN. Por ejemplo: escribir para un compañero que no leyó el texto, escribir un resumen previo a una exposición oral, si es el resumen de una novela, que el mismo aparezca en la contratapa, o que sea una reseña del libro. </w:t>
      </w:r>
    </w:p>
    <w:p w:rsidR="00BA5B3C" w:rsidRPr="0044778B" w:rsidRDefault="00BA5B3C">
      <w:pPr>
        <w:pStyle w:val="Ttulo2"/>
        <w:ind w:left="0"/>
        <w:rPr>
          <w:u w:val="none"/>
        </w:rPr>
      </w:pPr>
    </w:p>
    <w:p w:rsidR="00BA5B3C" w:rsidRPr="00BA5B3C" w:rsidRDefault="00BA5B3C">
      <w:pPr>
        <w:pStyle w:val="Ttulo2"/>
        <w:ind w:left="0"/>
        <w:rPr>
          <w:b/>
        </w:rPr>
      </w:pPr>
      <w:r w:rsidRPr="00BA5B3C">
        <w:rPr>
          <w:b/>
        </w:rPr>
        <w:t>Sugerencias para la exposición oral</w:t>
      </w:r>
    </w:p>
    <w:p w:rsidR="00BA5B3C" w:rsidRPr="0044778B" w:rsidRDefault="00BA5B3C">
      <w:pPr>
        <w:rPr>
          <w:lang w:val="es-AR"/>
        </w:rPr>
      </w:pPr>
    </w:p>
    <w:p w:rsidR="00BA5B3C" w:rsidRPr="0044778B" w:rsidRDefault="00BA5B3C">
      <w:pPr>
        <w:numPr>
          <w:ilvl w:val="0"/>
          <w:numId w:val="2"/>
        </w:numPr>
        <w:jc w:val="both"/>
        <w:rPr>
          <w:lang w:val="es-AR"/>
        </w:rPr>
      </w:pPr>
      <w:r w:rsidRPr="0044778B">
        <w:rPr>
          <w:lang w:val="es-AR"/>
        </w:rPr>
        <w:t>La exposición del tema debe adecuarse al nivel de audiencia. Adoptará un registro formal.</w:t>
      </w:r>
    </w:p>
    <w:p w:rsidR="00BA5B3C" w:rsidRPr="0044778B" w:rsidRDefault="00BA5B3C">
      <w:pPr>
        <w:numPr>
          <w:ilvl w:val="0"/>
          <w:numId w:val="2"/>
        </w:numPr>
        <w:jc w:val="both"/>
        <w:rPr>
          <w:lang w:val="es-AR"/>
        </w:rPr>
      </w:pPr>
      <w:r w:rsidRPr="0044778B">
        <w:rPr>
          <w:lang w:val="es-AR"/>
        </w:rPr>
        <w:t>Debe tener coherencia interna y claridad conceptual.</w:t>
      </w:r>
    </w:p>
    <w:p w:rsidR="00BA5B3C" w:rsidRPr="0044778B" w:rsidRDefault="00BA5B3C">
      <w:pPr>
        <w:numPr>
          <w:ilvl w:val="0"/>
          <w:numId w:val="2"/>
        </w:numPr>
        <w:jc w:val="both"/>
        <w:rPr>
          <w:lang w:val="es-AR"/>
        </w:rPr>
      </w:pPr>
      <w:r w:rsidRPr="0044778B">
        <w:rPr>
          <w:lang w:val="es-AR"/>
        </w:rPr>
        <w:t>Debe poseer un eje temático, puntualizando la idea central a desarrollar</w:t>
      </w:r>
      <w:r w:rsidR="00C72490">
        <w:rPr>
          <w:lang w:val="es-AR"/>
        </w:rPr>
        <w:t xml:space="preserve"> desde el comienzo</w:t>
      </w:r>
      <w:r w:rsidRPr="0044778B">
        <w:rPr>
          <w:lang w:val="es-AR"/>
        </w:rPr>
        <w:t>. Las ideas secundarias estarán al servicio de esta última (las partes contribuyen al todo).</w:t>
      </w:r>
    </w:p>
    <w:p w:rsidR="00BA5B3C" w:rsidRPr="0044778B" w:rsidRDefault="00BA5B3C">
      <w:pPr>
        <w:numPr>
          <w:ilvl w:val="0"/>
          <w:numId w:val="2"/>
        </w:numPr>
        <w:jc w:val="both"/>
        <w:rPr>
          <w:lang w:val="es-AR"/>
        </w:rPr>
      </w:pPr>
      <w:r w:rsidRPr="0044778B">
        <w:rPr>
          <w:lang w:val="es-AR"/>
        </w:rPr>
        <w:t>Se comienza con una presentación, luego se desarrolla el tema</w:t>
      </w:r>
      <w:r w:rsidR="00C72490">
        <w:rPr>
          <w:lang w:val="es-AR"/>
        </w:rPr>
        <w:t xml:space="preserve"> con recursos que lo hagan comprensible al otro (ejemplos, comparaciones, </w:t>
      </w:r>
      <w:proofErr w:type="spellStart"/>
      <w:r w:rsidR="00C72490">
        <w:rPr>
          <w:lang w:val="es-AR"/>
        </w:rPr>
        <w:t>etc</w:t>
      </w:r>
      <w:proofErr w:type="spellEnd"/>
      <w:r w:rsidR="00C72490">
        <w:rPr>
          <w:lang w:val="es-AR"/>
        </w:rPr>
        <w:t>)</w:t>
      </w:r>
      <w:r w:rsidRPr="0044778B">
        <w:rPr>
          <w:lang w:val="es-AR"/>
        </w:rPr>
        <w:t xml:space="preserve"> y se finaliza con una conclusión pertinente.</w:t>
      </w:r>
    </w:p>
    <w:p w:rsidR="00BA5B3C" w:rsidRPr="0044778B" w:rsidRDefault="00BA5B3C">
      <w:pPr>
        <w:numPr>
          <w:ilvl w:val="0"/>
          <w:numId w:val="2"/>
        </w:numPr>
        <w:jc w:val="both"/>
        <w:rPr>
          <w:lang w:val="es-AR"/>
        </w:rPr>
      </w:pPr>
      <w:r w:rsidRPr="0044778B">
        <w:rPr>
          <w:lang w:val="es-AR"/>
        </w:rPr>
        <w:t>El propósito es generar interés en la audiencia. Se logrará teniendo en cuenta:</w:t>
      </w:r>
    </w:p>
    <w:p w:rsidR="00BA5B3C" w:rsidRPr="0044778B" w:rsidRDefault="009019B6">
      <w:pPr>
        <w:ind w:left="720"/>
        <w:jc w:val="both"/>
        <w:rPr>
          <w:lang w:val="es-AR"/>
        </w:rPr>
      </w:pPr>
      <w:r>
        <w:rPr>
          <w:lang w:val="es-AR"/>
        </w:rPr>
        <w:t>-comprensión</w:t>
      </w:r>
      <w:r w:rsidR="00BA5B3C" w:rsidRPr="0044778B">
        <w:rPr>
          <w:lang w:val="es-AR"/>
        </w:rPr>
        <w:t xml:space="preserve"> del tema</w:t>
      </w:r>
    </w:p>
    <w:p w:rsidR="00BA5B3C" w:rsidRPr="0044778B" w:rsidRDefault="00BA5B3C">
      <w:pPr>
        <w:ind w:left="720"/>
        <w:jc w:val="both"/>
        <w:rPr>
          <w:lang w:val="es-AR"/>
        </w:rPr>
      </w:pPr>
      <w:r w:rsidRPr="0044778B">
        <w:rPr>
          <w:lang w:val="es-AR"/>
        </w:rPr>
        <w:t>-curiosidad que despierta</w:t>
      </w:r>
    </w:p>
    <w:p w:rsidR="00BA5B3C" w:rsidRPr="0044778B" w:rsidRDefault="00BA5B3C">
      <w:pPr>
        <w:ind w:left="720"/>
        <w:jc w:val="both"/>
        <w:rPr>
          <w:lang w:val="es-AR"/>
        </w:rPr>
      </w:pPr>
      <w:r w:rsidRPr="0044778B">
        <w:rPr>
          <w:lang w:val="es-AR"/>
        </w:rPr>
        <w:t>-planteamiento de una pregunta, un problema, un desafío.</w:t>
      </w:r>
    </w:p>
    <w:p w:rsidR="00BA5B3C" w:rsidRPr="0044778B" w:rsidRDefault="00BA5B3C" w:rsidP="009019B6">
      <w:pPr>
        <w:jc w:val="both"/>
        <w:rPr>
          <w:lang w:val="es-AR"/>
        </w:rPr>
      </w:pPr>
      <w:r w:rsidRPr="0044778B">
        <w:rPr>
          <w:lang w:val="es-AR"/>
        </w:rPr>
        <w:t>Se buscará un título coherente con la exposición.</w:t>
      </w:r>
    </w:p>
    <w:p w:rsidR="00BA5B3C" w:rsidRPr="0044778B" w:rsidRDefault="00BA5B3C">
      <w:pPr>
        <w:ind w:left="360"/>
        <w:jc w:val="both"/>
        <w:rPr>
          <w:lang w:val="es-AR"/>
        </w:rPr>
      </w:pPr>
      <w:r w:rsidRPr="0044778B">
        <w:rPr>
          <w:lang w:val="es-AR"/>
        </w:rPr>
        <w:t xml:space="preserve">    </w:t>
      </w:r>
    </w:p>
    <w:p w:rsidR="0044778B" w:rsidRDefault="00BA5B3C" w:rsidP="009019B6">
      <w:pPr>
        <w:ind w:left="360"/>
        <w:jc w:val="right"/>
        <w:rPr>
          <w:lang w:val="es-AR"/>
        </w:rPr>
      </w:pPr>
      <w:r w:rsidRPr="0044778B">
        <w:rPr>
          <w:b/>
          <w:bCs/>
          <w:u w:val="single"/>
          <w:lang w:val="es-AR"/>
        </w:rPr>
        <w:t xml:space="preserve"> Fuente</w:t>
      </w:r>
      <w:r w:rsidRPr="0044778B">
        <w:rPr>
          <w:lang w:val="es-AR"/>
        </w:rPr>
        <w:t xml:space="preserve">: </w:t>
      </w:r>
      <w:proofErr w:type="spellStart"/>
      <w:r w:rsidRPr="0044778B">
        <w:rPr>
          <w:lang w:val="es-AR"/>
        </w:rPr>
        <w:t>Bollini</w:t>
      </w:r>
      <w:proofErr w:type="spellEnd"/>
      <w:r w:rsidRPr="0044778B">
        <w:rPr>
          <w:lang w:val="es-AR"/>
        </w:rPr>
        <w:t xml:space="preserve">, Rosana, Cortés, Marina, </w:t>
      </w:r>
      <w:r w:rsidRPr="0044778B">
        <w:rPr>
          <w:i/>
          <w:iCs/>
          <w:lang w:val="es-AR"/>
        </w:rPr>
        <w:t>Leer para escribir. Una propuesta para la enseñanza de la lengua</w:t>
      </w:r>
      <w:r w:rsidRPr="0044778B">
        <w:rPr>
          <w:lang w:val="es-AR"/>
        </w:rPr>
        <w:t xml:space="preserve">. Buenos Aires, UBA y los </w:t>
      </w:r>
      <w:r w:rsidR="009019B6">
        <w:rPr>
          <w:lang w:val="es-AR"/>
        </w:rPr>
        <w:t>profesores</w:t>
      </w:r>
      <w:proofErr w:type="gramStart"/>
      <w:r w:rsidR="009019B6">
        <w:rPr>
          <w:lang w:val="es-AR"/>
        </w:rPr>
        <w:t>,,</w:t>
      </w:r>
      <w:proofErr w:type="gramEnd"/>
      <w:r w:rsidR="009019B6">
        <w:rPr>
          <w:lang w:val="es-AR"/>
        </w:rPr>
        <w:t xml:space="preserve"> El hacedor, 1998. </w:t>
      </w:r>
    </w:p>
    <w:p w:rsidR="0044778B" w:rsidRDefault="0044778B" w:rsidP="0044778B">
      <w:pPr>
        <w:ind w:left="720"/>
        <w:rPr>
          <w:lang w:val="es-AR"/>
        </w:rPr>
      </w:pPr>
    </w:p>
    <w:p w:rsidR="0044778B" w:rsidRPr="00BA5B3C" w:rsidRDefault="00034676" w:rsidP="00A22783">
      <w:pPr>
        <w:ind w:left="720"/>
        <w:jc w:val="both"/>
        <w:rPr>
          <w:b/>
          <w:u w:val="single"/>
          <w:lang w:val="es-AR"/>
        </w:rPr>
      </w:pPr>
      <w:r w:rsidRPr="00BA5B3C">
        <w:rPr>
          <w:b/>
          <w:u w:val="single"/>
          <w:lang w:val="es-AR"/>
        </w:rPr>
        <w:t>Interrogantes orientadore</w:t>
      </w:r>
      <w:r w:rsidR="0044778B" w:rsidRPr="00BA5B3C">
        <w:rPr>
          <w:b/>
          <w:u w:val="single"/>
          <w:lang w:val="es-AR"/>
        </w:rPr>
        <w:t>s para la corrección de los trabajos de escritura</w:t>
      </w:r>
    </w:p>
    <w:p w:rsidR="00034676" w:rsidRPr="00BA5B3C" w:rsidRDefault="00034676" w:rsidP="00A22783">
      <w:pPr>
        <w:ind w:left="720"/>
        <w:jc w:val="both"/>
        <w:rPr>
          <w:b/>
          <w:u w:val="single"/>
          <w:lang w:val="es-AR"/>
        </w:rPr>
      </w:pPr>
    </w:p>
    <w:p w:rsidR="00034676" w:rsidRPr="00B75F7E" w:rsidRDefault="00034676" w:rsidP="00A22783">
      <w:pPr>
        <w:numPr>
          <w:ilvl w:val="0"/>
          <w:numId w:val="7"/>
        </w:numPr>
        <w:jc w:val="both"/>
        <w:rPr>
          <w:lang w:val="es-AR"/>
        </w:rPr>
      </w:pPr>
      <w:r w:rsidRPr="00B75F7E">
        <w:rPr>
          <w:lang w:val="es-AR"/>
        </w:rPr>
        <w:t>El texto, ¿responde a la consigna?</w:t>
      </w:r>
    </w:p>
    <w:p w:rsidR="00034676" w:rsidRPr="00B75F7E" w:rsidRDefault="00034676" w:rsidP="00A22783">
      <w:pPr>
        <w:numPr>
          <w:ilvl w:val="0"/>
          <w:numId w:val="7"/>
        </w:numPr>
        <w:jc w:val="both"/>
        <w:rPr>
          <w:lang w:val="es-AR"/>
        </w:rPr>
      </w:pPr>
      <w:r w:rsidRPr="00B75F7E">
        <w:rPr>
          <w:lang w:val="es-AR"/>
        </w:rPr>
        <w:t>¿Se introduce brevemente el tema que se desarrollará y se lo concluye?</w:t>
      </w:r>
    </w:p>
    <w:p w:rsidR="00034676" w:rsidRPr="00B75F7E" w:rsidRDefault="00034676" w:rsidP="00A22783">
      <w:pPr>
        <w:numPr>
          <w:ilvl w:val="0"/>
          <w:numId w:val="7"/>
        </w:numPr>
        <w:jc w:val="both"/>
        <w:rPr>
          <w:lang w:val="es-AR"/>
        </w:rPr>
      </w:pPr>
      <w:r w:rsidRPr="00B75F7E">
        <w:rPr>
          <w:lang w:val="es-AR"/>
        </w:rPr>
        <w:t>¿Se menciona la fuente de la que se ha tomado la información?</w:t>
      </w:r>
    </w:p>
    <w:p w:rsidR="00034676" w:rsidRDefault="00034676" w:rsidP="00A22783">
      <w:pPr>
        <w:numPr>
          <w:ilvl w:val="0"/>
          <w:numId w:val="7"/>
        </w:numPr>
        <w:jc w:val="both"/>
        <w:rPr>
          <w:lang w:val="es-AR"/>
        </w:rPr>
      </w:pPr>
      <w:r w:rsidRPr="00B75F7E">
        <w:rPr>
          <w:lang w:val="es-AR"/>
        </w:rPr>
        <w:t>¿Se ha seleccionado la información pertinente según el tema?</w:t>
      </w:r>
      <w:r w:rsidR="009019B6">
        <w:rPr>
          <w:lang w:val="es-AR"/>
        </w:rPr>
        <w:t xml:space="preserve">; </w:t>
      </w:r>
      <w:r w:rsidR="001245FB">
        <w:rPr>
          <w:lang w:val="es-AR"/>
        </w:rPr>
        <w:t>¿Ésta avanza o se repite innecesariamente?</w:t>
      </w:r>
    </w:p>
    <w:p w:rsidR="001245FB" w:rsidRDefault="001245FB" w:rsidP="00A22783">
      <w:pPr>
        <w:numPr>
          <w:ilvl w:val="0"/>
          <w:numId w:val="7"/>
        </w:numPr>
        <w:jc w:val="both"/>
        <w:rPr>
          <w:lang w:val="es-AR"/>
        </w:rPr>
      </w:pPr>
      <w:r>
        <w:rPr>
          <w:lang w:val="es-AR"/>
        </w:rPr>
        <w:t>¿Se utilizan sinónimos, elipsis, pronombres para evitar repeticiones innecesarias?</w:t>
      </w:r>
    </w:p>
    <w:p w:rsidR="009D75B1" w:rsidRPr="00B75F7E" w:rsidRDefault="009D75B1" w:rsidP="00A22783">
      <w:pPr>
        <w:numPr>
          <w:ilvl w:val="0"/>
          <w:numId w:val="7"/>
        </w:numPr>
        <w:jc w:val="both"/>
        <w:rPr>
          <w:lang w:val="es-AR"/>
        </w:rPr>
      </w:pPr>
      <w:r>
        <w:rPr>
          <w:lang w:val="es-AR"/>
        </w:rPr>
        <w:t xml:space="preserve">¿Se utilizan estrategias para explicar, argumentar, informar, </w:t>
      </w:r>
      <w:proofErr w:type="spellStart"/>
      <w:r>
        <w:rPr>
          <w:lang w:val="es-AR"/>
        </w:rPr>
        <w:t>etc</w:t>
      </w:r>
      <w:proofErr w:type="spellEnd"/>
      <w:r>
        <w:rPr>
          <w:lang w:val="es-AR"/>
        </w:rPr>
        <w:t>?</w:t>
      </w:r>
    </w:p>
    <w:p w:rsidR="00034676" w:rsidRPr="00B75F7E" w:rsidRDefault="00034676" w:rsidP="00A22783">
      <w:pPr>
        <w:numPr>
          <w:ilvl w:val="0"/>
          <w:numId w:val="7"/>
        </w:numPr>
        <w:jc w:val="both"/>
        <w:rPr>
          <w:lang w:val="es-AR"/>
        </w:rPr>
      </w:pPr>
      <w:r w:rsidRPr="00B75F7E">
        <w:rPr>
          <w:lang w:val="es-AR"/>
        </w:rPr>
        <w:t xml:space="preserve">¿Se ha </w:t>
      </w:r>
      <w:r w:rsidR="00451C41">
        <w:rPr>
          <w:lang w:val="es-AR"/>
        </w:rPr>
        <w:t>ordena</w:t>
      </w:r>
      <w:r w:rsidR="00451C41" w:rsidRPr="00B75F7E">
        <w:rPr>
          <w:lang w:val="es-AR"/>
        </w:rPr>
        <w:t>do</w:t>
      </w:r>
      <w:r w:rsidRPr="00B75F7E">
        <w:rPr>
          <w:lang w:val="es-AR"/>
        </w:rPr>
        <w:t xml:space="preserve"> el texto en párrafos organizados que muestran el avance de la información?</w:t>
      </w:r>
    </w:p>
    <w:p w:rsidR="00034676" w:rsidRPr="00B75F7E" w:rsidRDefault="00034676" w:rsidP="00A22783">
      <w:pPr>
        <w:numPr>
          <w:ilvl w:val="0"/>
          <w:numId w:val="7"/>
        </w:numPr>
        <w:jc w:val="both"/>
        <w:rPr>
          <w:lang w:val="es-AR"/>
        </w:rPr>
      </w:pPr>
      <w:r w:rsidRPr="00B75F7E">
        <w:rPr>
          <w:lang w:val="es-AR"/>
        </w:rPr>
        <w:t>¿Se relacionan las ideas mediante conectores adecuados, signos de puntuación?</w:t>
      </w:r>
    </w:p>
    <w:p w:rsidR="00034676" w:rsidRPr="00B75F7E" w:rsidRDefault="00034676" w:rsidP="00A22783">
      <w:pPr>
        <w:numPr>
          <w:ilvl w:val="0"/>
          <w:numId w:val="7"/>
        </w:numPr>
        <w:jc w:val="both"/>
        <w:rPr>
          <w:lang w:val="es-AR"/>
        </w:rPr>
      </w:pPr>
      <w:r w:rsidRPr="00B75F7E">
        <w:rPr>
          <w:lang w:val="es-AR"/>
        </w:rPr>
        <w:t>¿Se ha revisado la ortografía?</w:t>
      </w:r>
    </w:p>
    <w:p w:rsidR="00034676" w:rsidRDefault="00034676" w:rsidP="00A22783">
      <w:pPr>
        <w:jc w:val="both"/>
        <w:rPr>
          <w:u w:val="single"/>
          <w:lang w:val="es-AR"/>
        </w:rPr>
      </w:pPr>
    </w:p>
    <w:p w:rsidR="00034676" w:rsidRDefault="00034676" w:rsidP="00A22783">
      <w:pPr>
        <w:jc w:val="both"/>
        <w:rPr>
          <w:u w:val="single"/>
          <w:lang w:val="es-AR"/>
        </w:rPr>
      </w:pPr>
      <w:r>
        <w:rPr>
          <w:u w:val="single"/>
          <w:lang w:val="es-AR"/>
        </w:rPr>
        <w:t xml:space="preserve">Si el texto requiere reescritura, se debe indicar precisamente QUÉ CORREGIR, ya que indicaciones del tipo </w:t>
      </w:r>
      <w:r>
        <w:rPr>
          <w:i/>
          <w:u w:val="single"/>
          <w:lang w:val="es-AR"/>
        </w:rPr>
        <w:t>Confuso, N</w:t>
      </w:r>
      <w:r w:rsidRPr="00034676">
        <w:rPr>
          <w:i/>
          <w:u w:val="single"/>
          <w:lang w:val="es-AR"/>
        </w:rPr>
        <w:t>o se entiende</w:t>
      </w:r>
      <w:r>
        <w:rPr>
          <w:u w:val="single"/>
          <w:lang w:val="es-AR"/>
        </w:rPr>
        <w:t>, NO SON ORIENTATIVAS.</w:t>
      </w:r>
      <w:r w:rsidR="009019B6">
        <w:rPr>
          <w:u w:val="single"/>
          <w:lang w:val="es-AR"/>
        </w:rPr>
        <w:t xml:space="preserve"> </w:t>
      </w:r>
    </w:p>
    <w:p w:rsidR="00BA5B3C" w:rsidRDefault="00BA5B3C" w:rsidP="00CC3ECF">
      <w:pPr>
        <w:rPr>
          <w:u w:val="single"/>
          <w:lang w:val="es-AR"/>
        </w:rPr>
      </w:pPr>
    </w:p>
    <w:p w:rsidR="00BA5B3C" w:rsidRDefault="00BA5B3C" w:rsidP="00BA5B3C">
      <w:pPr>
        <w:ind w:left="720"/>
        <w:jc w:val="center"/>
        <w:rPr>
          <w:u w:val="single"/>
          <w:lang w:val="es-AR"/>
        </w:rPr>
      </w:pPr>
    </w:p>
    <w:p w:rsidR="00BA5B3C" w:rsidRDefault="00BA5B3C" w:rsidP="00BA5B3C">
      <w:pPr>
        <w:ind w:left="720"/>
        <w:jc w:val="center"/>
        <w:rPr>
          <w:u w:val="single"/>
          <w:lang w:val="es-AR"/>
        </w:rPr>
      </w:pPr>
    </w:p>
    <w:p w:rsidR="00C87BF3" w:rsidRPr="00FB1489" w:rsidRDefault="00BA5B3C" w:rsidP="00FB1489">
      <w:pPr>
        <w:ind w:left="720"/>
        <w:jc w:val="center"/>
        <w:rPr>
          <w:u w:val="single"/>
          <w:lang w:val="es-AR"/>
        </w:rPr>
      </w:pPr>
      <w:r>
        <w:rPr>
          <w:u w:val="single"/>
          <w:lang w:val="es-AR"/>
        </w:rPr>
        <w:t xml:space="preserve">RECORDAR QUE LA ESCRITURA ES UN </w:t>
      </w:r>
      <w:r w:rsidRPr="00BA5B3C">
        <w:rPr>
          <w:b/>
          <w:u w:val="single"/>
          <w:lang w:val="es-AR"/>
        </w:rPr>
        <w:t>PROCESO</w:t>
      </w:r>
      <w:r>
        <w:rPr>
          <w:u w:val="single"/>
          <w:lang w:val="es-AR"/>
        </w:rPr>
        <w:t xml:space="preserve"> Y DEBE SER EL EJE TRASVERSAL DE TODO EL CICLO LECTIVO</w:t>
      </w:r>
      <w:bookmarkStart w:id="0" w:name="_GoBack"/>
      <w:bookmarkEnd w:id="0"/>
    </w:p>
    <w:sectPr w:rsidR="00C87BF3" w:rsidRPr="00FB1489" w:rsidSect="00383D35">
      <w:pgSz w:w="12240" w:h="15840"/>
      <w:pgMar w:top="180" w:right="1080" w:bottom="27" w:left="5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82A08"/>
    <w:multiLevelType w:val="hybridMultilevel"/>
    <w:tmpl w:val="818A190E"/>
    <w:lvl w:ilvl="0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3F8231B3"/>
    <w:multiLevelType w:val="hybridMultilevel"/>
    <w:tmpl w:val="9D00B8E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466E1CE5"/>
    <w:multiLevelType w:val="hybridMultilevel"/>
    <w:tmpl w:val="8A043D6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4B15918"/>
    <w:multiLevelType w:val="hybridMultilevel"/>
    <w:tmpl w:val="709A52A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044B4D"/>
    <w:multiLevelType w:val="hybridMultilevel"/>
    <w:tmpl w:val="119004F6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62AA559F"/>
    <w:multiLevelType w:val="hybridMultilevel"/>
    <w:tmpl w:val="0358A3D2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79A80691"/>
    <w:multiLevelType w:val="hybridMultilevel"/>
    <w:tmpl w:val="362230AA"/>
    <w:lvl w:ilvl="0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noPunctuationKerning/>
  <w:characterSpacingControl w:val="doNotCompress"/>
  <w:compat/>
  <w:rsids>
    <w:rsidRoot w:val="00FB1489"/>
    <w:rsid w:val="00034676"/>
    <w:rsid w:val="00040530"/>
    <w:rsid w:val="000529C1"/>
    <w:rsid w:val="00105B83"/>
    <w:rsid w:val="001245FB"/>
    <w:rsid w:val="002570B2"/>
    <w:rsid w:val="002A2142"/>
    <w:rsid w:val="00326FCA"/>
    <w:rsid w:val="00383D35"/>
    <w:rsid w:val="003C563F"/>
    <w:rsid w:val="003C57DC"/>
    <w:rsid w:val="003D5FD4"/>
    <w:rsid w:val="0044778B"/>
    <w:rsid w:val="00451C41"/>
    <w:rsid w:val="004B76C9"/>
    <w:rsid w:val="004D2791"/>
    <w:rsid w:val="005619B5"/>
    <w:rsid w:val="0056639F"/>
    <w:rsid w:val="005838A2"/>
    <w:rsid w:val="00803BEF"/>
    <w:rsid w:val="00824CAB"/>
    <w:rsid w:val="009019B6"/>
    <w:rsid w:val="00917B46"/>
    <w:rsid w:val="00965F3D"/>
    <w:rsid w:val="00981ABF"/>
    <w:rsid w:val="009D75B1"/>
    <w:rsid w:val="00A22783"/>
    <w:rsid w:val="00B558DA"/>
    <w:rsid w:val="00B75F7E"/>
    <w:rsid w:val="00BA5B3C"/>
    <w:rsid w:val="00C72490"/>
    <w:rsid w:val="00C87BF3"/>
    <w:rsid w:val="00CB418E"/>
    <w:rsid w:val="00CC3ECF"/>
    <w:rsid w:val="00D10786"/>
    <w:rsid w:val="00D3644A"/>
    <w:rsid w:val="00E66ECD"/>
    <w:rsid w:val="00F04317"/>
    <w:rsid w:val="00F336EB"/>
    <w:rsid w:val="00F509DE"/>
    <w:rsid w:val="00F71D3C"/>
    <w:rsid w:val="00F91B37"/>
    <w:rsid w:val="00FB14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1" type="connector" idref="#AutoShape 3"/>
        <o:r id="V:Rule2" type="connector" idref="#AutoShape 2"/>
        <o:r id="V:Rule3" type="connector" idref="#AutoShape 4"/>
      </o:rules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3D35"/>
    <w:rPr>
      <w:sz w:val="24"/>
      <w:szCs w:val="24"/>
    </w:rPr>
  </w:style>
  <w:style w:type="paragraph" w:styleId="Ttulo1">
    <w:name w:val="heading 1"/>
    <w:basedOn w:val="Normal"/>
    <w:next w:val="Normal"/>
    <w:qFormat/>
    <w:rsid w:val="00383D35"/>
    <w:pPr>
      <w:keepNext/>
      <w:outlineLvl w:val="0"/>
    </w:pPr>
    <w:rPr>
      <w:u w:val="single"/>
      <w:lang w:val="es-AR"/>
    </w:rPr>
  </w:style>
  <w:style w:type="paragraph" w:styleId="Ttulo2">
    <w:name w:val="heading 2"/>
    <w:basedOn w:val="Normal"/>
    <w:next w:val="Normal"/>
    <w:qFormat/>
    <w:rsid w:val="00383D35"/>
    <w:pPr>
      <w:keepNext/>
      <w:ind w:left="360"/>
      <w:jc w:val="both"/>
      <w:outlineLvl w:val="1"/>
    </w:pPr>
    <w:rPr>
      <w:u w:val="single"/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BA5B3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E66E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u w:val="single"/>
      <w:lang w:val="es-AR"/>
    </w:rPr>
  </w:style>
  <w:style w:type="paragraph" w:styleId="Ttulo2">
    <w:name w:val="heading 2"/>
    <w:basedOn w:val="Normal"/>
    <w:next w:val="Normal"/>
    <w:qFormat/>
    <w:pPr>
      <w:keepNext/>
      <w:ind w:left="360"/>
      <w:jc w:val="both"/>
      <w:outlineLvl w:val="1"/>
    </w:pPr>
    <w:rPr>
      <w:u w:val="single"/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BA5B3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E66E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Desktop\ARCHIVOS%20ESCUELA\Sugerencias%20para%20el%20abordaje%20de%20la%20lectura%20en%20clase-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Sugerencias para el abordaje de la lectura en clase-.dot</Template>
  <TotalTime>1</TotalTime>
  <Pages>3</Pages>
  <Words>1390</Words>
  <Characters>7645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Sugerencias para el abordaje de la lectura en clase</vt:lpstr>
    </vt:vector>
  </TitlesOfParts>
  <Company/>
  <LinksUpToDate>false</LinksUpToDate>
  <CharactersWithSpaces>9017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Sugerencias para el abordaje de la lectura en clase</dc:title>
  <dc:creator>Asus</dc:creator>
  <cp:lastModifiedBy>Alumno</cp:lastModifiedBy>
  <cp:revision>3</cp:revision>
  <cp:lastPrinted>2012-10-25T02:41:00Z</cp:lastPrinted>
  <dcterms:created xsi:type="dcterms:W3CDTF">2016-03-05T12:15:00Z</dcterms:created>
  <dcterms:modified xsi:type="dcterms:W3CDTF">2016-03-22T20:54:00Z</dcterms:modified>
</cp:coreProperties>
</file>